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881083">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A07F8B">
        <w:rPr>
          <w:b/>
          <w:noProof/>
          <w:sz w:val="24"/>
        </w:rPr>
        <w:t>187</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C41F3" w:rsidP="00E13F3D">
            <w:pPr>
              <w:pStyle w:val="CRCoverPage"/>
              <w:spacing w:after="0"/>
              <w:jc w:val="right"/>
              <w:rPr>
                <w:b/>
                <w:noProof/>
                <w:sz w:val="28"/>
                <w:lang w:eastAsia="zh-CN"/>
              </w:rPr>
            </w:pPr>
            <w:r>
              <w:rPr>
                <w:rFonts w:hint="eastAsia"/>
                <w:b/>
                <w:noProof/>
                <w:sz w:val="28"/>
                <w:lang w:eastAsia="zh-CN"/>
              </w:rPr>
              <w:t>2</w:t>
            </w:r>
            <w:r>
              <w:rPr>
                <w:b/>
                <w:noProof/>
                <w:sz w:val="28"/>
                <w:lang w:eastAsia="zh-CN"/>
              </w:rPr>
              <w:t>9.503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07F8B" w:rsidP="00A07F8B">
            <w:pPr>
              <w:pStyle w:val="CRCoverPage"/>
              <w:spacing w:after="0"/>
              <w:jc w:val="center"/>
              <w:rPr>
                <w:rFonts w:hint="eastAsia"/>
                <w:noProof/>
                <w:lang w:eastAsia="zh-CN"/>
              </w:rPr>
            </w:pPr>
            <w:bookmarkStart w:id="0" w:name="_GoBack"/>
            <w:r w:rsidRPr="00A07F8B">
              <w:rPr>
                <w:rFonts w:hint="eastAsia"/>
                <w:b/>
                <w:noProof/>
                <w:sz w:val="28"/>
                <w:lang w:eastAsia="zh-CN"/>
              </w:rPr>
              <w:t>0</w:t>
            </w:r>
            <w:r w:rsidRPr="00A07F8B">
              <w:rPr>
                <w:b/>
                <w:noProof/>
                <w:sz w:val="28"/>
                <w:lang w:eastAsia="zh-CN"/>
              </w:rPr>
              <w:t>436</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91806" w:rsidP="00591806">
            <w:pPr>
              <w:pStyle w:val="CRCoverPage"/>
              <w:spacing w:after="0"/>
              <w:ind w:right="560"/>
              <w:jc w:val="right"/>
              <w:rPr>
                <w:b/>
                <w:noProof/>
                <w:lang w:eastAsia="zh-CN"/>
              </w:rPr>
            </w:pPr>
            <w:r w:rsidRPr="00591806">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1C41F3" w:rsidRDefault="001C41F3" w:rsidP="001C41F3">
            <w:pPr>
              <w:pStyle w:val="CRCoverPage"/>
              <w:spacing w:after="0"/>
              <w:ind w:right="560"/>
              <w:jc w:val="right"/>
              <w:rPr>
                <w:b/>
                <w:noProof/>
                <w:sz w:val="28"/>
                <w:lang w:eastAsia="zh-CN"/>
              </w:rPr>
            </w:pPr>
            <w:r w:rsidRPr="001C41F3">
              <w:rPr>
                <w:rFonts w:hint="eastAsia"/>
                <w:b/>
                <w:noProof/>
                <w:sz w:val="28"/>
                <w:lang w:eastAsia="zh-CN"/>
              </w:rPr>
              <w:t>1</w:t>
            </w:r>
            <w:r w:rsidRPr="001C41F3">
              <w:rPr>
                <w:b/>
                <w:noProof/>
                <w:sz w:val="28"/>
                <w:lang w:eastAsia="zh-CN"/>
              </w:rPr>
              <w:t>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15E4E">
            <w:pPr>
              <w:pStyle w:val="CRCoverPage"/>
              <w:spacing w:after="0"/>
              <w:ind w:left="100"/>
              <w:rPr>
                <w:noProof/>
                <w:lang w:eastAsia="zh-CN"/>
              </w:rPr>
            </w:pPr>
            <w:r>
              <w:rPr>
                <w:rFonts w:hint="eastAsia"/>
                <w:noProof/>
                <w:lang w:eastAsia="zh-CN"/>
              </w:rPr>
              <w:t>R</w:t>
            </w:r>
            <w:r w:rsidR="00650544">
              <w:rPr>
                <w:noProof/>
                <w:lang w:eastAsia="zh-CN"/>
              </w:rPr>
              <w:t>emov</w:t>
            </w:r>
            <w:r w:rsidR="00650544">
              <w:rPr>
                <w:rFonts w:hint="eastAsia"/>
                <w:noProof/>
                <w:lang w:eastAsia="zh-CN"/>
              </w:rPr>
              <w:t>a</w:t>
            </w:r>
            <w:r w:rsidR="00650544">
              <w:rPr>
                <w:noProof/>
                <w:lang w:eastAsia="zh-CN"/>
              </w:rPr>
              <w:t>l of</w:t>
            </w:r>
            <w:r>
              <w:rPr>
                <w:noProof/>
                <w:lang w:eastAsia="zh-CN"/>
              </w:rPr>
              <w:t xml:space="preserve"> RG-TMBR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E79C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E79C4">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E79C4">
            <w:pPr>
              <w:pStyle w:val="CRCoverPage"/>
              <w:spacing w:after="0"/>
              <w:ind w:left="100"/>
              <w:rPr>
                <w:noProof/>
              </w:rPr>
            </w:pPr>
            <w:r>
              <w:rPr>
                <w:noProof/>
              </w:rPr>
              <w:t>2020-05-09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4E79C4" w:rsidRDefault="004E79C4" w:rsidP="004E79C4">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E79C4" w:rsidP="004E79C4">
            <w:pPr>
              <w:pStyle w:val="CRCoverPage"/>
              <w:spacing w:after="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D3269" w:rsidRDefault="00413A65" w:rsidP="00413A65">
            <w:pPr>
              <w:pStyle w:val="CRCoverPage"/>
              <w:spacing w:after="0"/>
              <w:ind w:left="100"/>
              <w:rPr>
                <w:noProof/>
                <w:lang w:eastAsia="zh-CN"/>
              </w:rPr>
            </w:pPr>
            <w:r>
              <w:rPr>
                <w:noProof/>
                <w:lang w:eastAsia="zh-CN"/>
              </w:rPr>
              <w:t xml:space="preserve">CR </w:t>
            </w:r>
            <w:r w:rsidRPr="00413A65">
              <w:rPr>
                <w:noProof/>
                <w:lang w:eastAsia="zh-CN"/>
              </w:rPr>
              <w:t>2038</w:t>
            </w:r>
            <w:r>
              <w:rPr>
                <w:noProof/>
                <w:lang w:eastAsia="zh-CN"/>
              </w:rPr>
              <w:t xml:space="preserve"> (</w:t>
            </w:r>
            <w:r w:rsidRPr="00413A65">
              <w:rPr>
                <w:noProof/>
                <w:lang w:eastAsia="zh-CN"/>
              </w:rPr>
              <w:t>S2-2003435</w:t>
            </w:r>
            <w:r>
              <w:rPr>
                <w:noProof/>
                <w:lang w:eastAsia="zh-CN"/>
              </w:rPr>
              <w:t>) of TS 23.316 agreed in SA2#138E meeting, remov</w:t>
            </w:r>
            <w:r w:rsidR="00881083">
              <w:rPr>
                <w:noProof/>
                <w:lang w:eastAsia="zh-CN"/>
              </w:rPr>
              <w:t>e</w:t>
            </w:r>
            <w:r>
              <w:rPr>
                <w:noProof/>
                <w:lang w:eastAsia="zh-CN"/>
              </w:rPr>
              <w:t>s</w:t>
            </w:r>
            <w:r w:rsidR="00881083">
              <w:rPr>
                <w:noProof/>
                <w:lang w:eastAsia="zh-CN"/>
              </w:rPr>
              <w:t xml:space="preserve"> the RG-TMBR for the wireline access network.</w:t>
            </w:r>
          </w:p>
          <w:p w:rsidR="006D3269" w:rsidRDefault="006D3269" w:rsidP="00413A65">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D3269" w:rsidP="006D3269">
            <w:pPr>
              <w:pStyle w:val="CRCoverPage"/>
              <w:spacing w:after="0"/>
              <w:ind w:left="100"/>
              <w:rPr>
                <w:noProof/>
                <w:lang w:eastAsia="zh-CN"/>
              </w:rPr>
            </w:pPr>
            <w:r>
              <w:rPr>
                <w:noProof/>
                <w:lang w:eastAsia="zh-CN"/>
              </w:rPr>
              <w:t>Removes</w:t>
            </w:r>
            <w:r w:rsidR="00881083">
              <w:rPr>
                <w:noProof/>
                <w:lang w:eastAsia="zh-CN"/>
              </w:rPr>
              <w:t xml:space="preserve"> RG-TMBR</w:t>
            </w:r>
            <w:r>
              <w:rPr>
                <w:noProof/>
                <w:lang w:eastAsia="zh-CN"/>
              </w:rPr>
              <w:t xml:space="preserve"> in the specification</w:t>
            </w:r>
            <w:r w:rsidR="00881083">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D3269" w:rsidP="001C41F3">
            <w:pPr>
              <w:pStyle w:val="CRCoverPage"/>
              <w:spacing w:after="0"/>
              <w:ind w:left="100"/>
              <w:rPr>
                <w:noProof/>
                <w:lang w:eastAsia="zh-CN"/>
              </w:rPr>
            </w:pPr>
            <w:r>
              <w:rPr>
                <w:noProof/>
                <w:lang w:eastAsia="zh-CN"/>
              </w:rPr>
              <w:t>Misalignment with stage2</w:t>
            </w:r>
            <w:r w:rsidR="00881083">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201A3">
            <w:pPr>
              <w:pStyle w:val="CRCoverPage"/>
              <w:spacing w:after="0"/>
              <w:ind w:left="100"/>
              <w:rPr>
                <w:noProof/>
              </w:rPr>
            </w:pPr>
            <w:r w:rsidRPr="00B3056F">
              <w:t>6.1.6.1</w:t>
            </w:r>
            <w:r>
              <w:t xml:space="preserve">, </w:t>
            </w:r>
            <w:r w:rsidRPr="00B3056F">
              <w:t>6.1.6.2.4</w:t>
            </w:r>
            <w:r>
              <w:t xml:space="preserve">, </w:t>
            </w:r>
            <w:r w:rsidR="00A94FD0">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77D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E30D71">
            <w:pPr>
              <w:pStyle w:val="CRCoverPage"/>
              <w:spacing w:after="0"/>
              <w:ind w:left="99"/>
              <w:rPr>
                <w:noProof/>
              </w:rPr>
            </w:pPr>
            <w:r>
              <w:rPr>
                <w:noProof/>
              </w:rPr>
              <w:t xml:space="preserve">TS </w:t>
            </w:r>
            <w:r w:rsidR="00977D82">
              <w:rPr>
                <w:noProof/>
              </w:rPr>
              <w:t>23.316</w:t>
            </w:r>
            <w:r>
              <w:rPr>
                <w:noProof/>
              </w:rPr>
              <w:t xml:space="preserve"> CR </w:t>
            </w:r>
            <w:r w:rsidR="00977D82">
              <w:rPr>
                <w:noProof/>
              </w:rPr>
              <w:t>2038</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94FD0">
            <w:pPr>
              <w:pStyle w:val="CRCoverPage"/>
              <w:spacing w:after="0"/>
              <w:ind w:left="100"/>
              <w:rPr>
                <w:noProof/>
              </w:rPr>
            </w:pPr>
            <w:r>
              <w:rPr>
                <w:bCs/>
              </w:rPr>
              <w:t xml:space="preserve">This CR introduces backward compatible corrections to the </w:t>
            </w:r>
            <w:proofErr w:type="spellStart"/>
            <w:r>
              <w:rPr>
                <w:bCs/>
              </w:rPr>
              <w:t>OpenAPI</w:t>
            </w:r>
            <w:proofErr w:type="spellEnd"/>
            <w:r>
              <w:rPr>
                <w:bCs/>
              </w:rPr>
              <w:t xml:space="preserve"> file for</w:t>
            </w:r>
            <w:r w:rsidRPr="00DA3BE1">
              <w:rPr>
                <w:bCs/>
                <w:i/>
              </w:rPr>
              <w:t xml:space="preserve"> </w:t>
            </w:r>
            <w:proofErr w:type="spellStart"/>
            <w:r w:rsidRPr="00A94FD0">
              <w:rPr>
                <w:i/>
              </w:rPr>
              <w:t>Nudm_SDM</w:t>
            </w:r>
            <w:proofErr w:type="spellEnd"/>
            <w:r w:rsidRPr="00B3056F">
              <w:t xml:space="preserve"> API</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D3269" w:rsidRPr="006B5418" w:rsidRDefault="006D3269" w:rsidP="006D3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bookmarkStart w:id="5" w:name="_Toc11338577"/>
      <w:bookmarkStart w:id="6" w:name="_Toc27585229"/>
      <w:bookmarkStart w:id="7" w:name="_Toc36457195"/>
      <w:r w:rsidRPr="006B5418">
        <w:rPr>
          <w:rFonts w:ascii="Arial" w:hAnsi="Arial" w:cs="Arial"/>
          <w:color w:val="0000FF"/>
          <w:sz w:val="28"/>
          <w:szCs w:val="28"/>
          <w:lang w:val="en-US"/>
        </w:rPr>
        <w:lastRenderedPageBreak/>
        <w:t>* * * First Change * * * *</w:t>
      </w:r>
    </w:p>
    <w:bookmarkEnd w:id="3"/>
    <w:bookmarkEnd w:id="4"/>
    <w:p w:rsidR="006D3269" w:rsidRPr="006D3269" w:rsidRDefault="006D3269" w:rsidP="006D3269"/>
    <w:p w:rsidR="00881083" w:rsidRPr="00B3056F" w:rsidRDefault="00881083" w:rsidP="00881083">
      <w:pPr>
        <w:pStyle w:val="4"/>
      </w:pPr>
      <w:r w:rsidRPr="00B3056F">
        <w:t>6.1.6.1</w:t>
      </w:r>
      <w:r w:rsidRPr="00B3056F">
        <w:tab/>
        <w:t>General</w:t>
      </w:r>
      <w:bookmarkEnd w:id="5"/>
      <w:bookmarkEnd w:id="6"/>
      <w:bookmarkEnd w:id="7"/>
    </w:p>
    <w:p w:rsidR="00881083" w:rsidRPr="00B3056F" w:rsidRDefault="00881083" w:rsidP="00881083">
      <w:r w:rsidRPr="00B3056F">
        <w:t>This clause specifies the application data model supported by the API.</w:t>
      </w:r>
    </w:p>
    <w:p w:rsidR="00881083" w:rsidRPr="00B3056F" w:rsidRDefault="00881083" w:rsidP="00881083">
      <w:r w:rsidRPr="00B3056F">
        <w:t xml:space="preserve">Table 6.1.6.1-1 specifies the structured data types defined for the </w:t>
      </w:r>
      <w:proofErr w:type="spellStart"/>
      <w:r w:rsidRPr="00B3056F">
        <w:t>Nudm_SDM</w:t>
      </w:r>
      <w:proofErr w:type="spellEnd"/>
      <w:r w:rsidRPr="00B3056F">
        <w:t xml:space="preserve"> service API. For simple data types defined for the </w:t>
      </w:r>
      <w:proofErr w:type="spellStart"/>
      <w:r w:rsidRPr="00B3056F">
        <w:t>Nudm_SDM</w:t>
      </w:r>
      <w:proofErr w:type="spellEnd"/>
      <w:r w:rsidRPr="00B3056F">
        <w:t xml:space="preserve"> service API see table 6.1.6.3.2-1.</w:t>
      </w:r>
    </w:p>
    <w:p w:rsidR="00881083" w:rsidRPr="00B3056F" w:rsidRDefault="00881083" w:rsidP="00881083">
      <w:pPr>
        <w:pStyle w:val="TH"/>
      </w:pPr>
      <w:r w:rsidRPr="00B3056F">
        <w:lastRenderedPageBreak/>
        <w:t xml:space="preserve">Table 6.1.6.1-1: </w:t>
      </w:r>
      <w:proofErr w:type="spellStart"/>
      <w:r w:rsidRPr="00B3056F">
        <w:t>Nudm_SDM</w:t>
      </w:r>
      <w:proofErr w:type="spellEnd"/>
      <w:r w:rsidRPr="00B3056F">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881083" w:rsidRPr="00B3056F" w:rsidRDefault="00881083" w:rsidP="00881083">
            <w:pPr>
              <w:pStyle w:val="TAH"/>
            </w:pPr>
            <w:r w:rsidRPr="00B3056F">
              <w:lastRenderedPageBreak/>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rsidR="00881083" w:rsidRPr="00B3056F" w:rsidRDefault="00881083" w:rsidP="00881083">
            <w:pPr>
              <w:pStyle w:val="TAH"/>
            </w:pPr>
            <w:r w:rsidRPr="00B3056F">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881083" w:rsidRPr="00B3056F" w:rsidRDefault="00881083" w:rsidP="00881083">
            <w:pPr>
              <w:pStyle w:val="TAH"/>
            </w:pPr>
            <w:r w:rsidRPr="00B3056F">
              <w:t>Description</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6.1.6.2.2</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Network Slice Selection Assistance Information</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6.1.6.2.3</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A subscription to notifications</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6.1.6.2.4</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Access and Mobility Subscription Data</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6.1.6.2.5</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SMF Selection Subscription Data</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6.1.6.2.16</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UE Context In SMF Data</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6.1.6.2.17</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6.1.6.2.6</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Data Network Name and associated information (LBO roaming allowed flag)</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6.1.6.2.7</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S-NSSAI and associated information (DNN Info)</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6.1.6.2.8</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User subscribed session management data</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6.1.6.2.9</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User subscribed data network configuration</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6.1.6.2.11</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Default/allowed session types for a data network</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6.1.6.2.12</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Default/allowed SSC modes for a data network</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SmsSubscriptionData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6.1.6.2.13</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6.1.6.2.14</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SMS Management Subscription Data</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SubscriptionDataSets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6.1.6.2.15</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6.1.6.2.18</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SUPI that corresponds to a given GPSI</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6.1.6.2.22</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IP address (IPv4, or IPv6, or IPv6 prefix)</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6.1.6.3.2</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3GPP Charging Characteristics</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6.1.6.3.2</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Interworking with EPS Indication</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6.1.6.2.21</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6.1.6.2.23</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6.1.6.2.24</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6.1.6.2.25</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6.1.6.2.26</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Steering Of Roaming Information</w:t>
            </w:r>
          </w:p>
        </w:tc>
      </w:tr>
      <w:tr w:rsidR="00881083" w:rsidRPr="00B3056F" w:rsidTr="00881083">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lang w:eastAsia="zh-CN"/>
              </w:rPr>
              <w:t>Upu</w:t>
            </w:r>
            <w:r w:rsidRPr="00B3056F">
              <w:t>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lang w:eastAsia="zh-CN"/>
              </w:rPr>
            </w:pPr>
            <w:r w:rsidRPr="00B3056F">
              <w:t>6.1.6.2.33</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t>UE Parameters Update</w:t>
            </w:r>
            <w:r w:rsidRPr="00B3056F">
              <w:rPr>
                <w:rFonts w:cs="Arial"/>
                <w:szCs w:val="18"/>
              </w:rPr>
              <w:t xml:space="preserve"> Information</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6.1.6.2.27</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Subscription Data shared by multiple UEs</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6.1.6.2.28</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Information about the DNNs/APNs and PGW-C+SMF FQDNs used in interworking with EPS</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6.1.6.2.29</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Contains Trace Data or a shared data Id identifying shared Trace Data</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SteeringContainer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6.1.6.2.30</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SdmSubsModification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6.1.6.2.31</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Modification instruction for a subscription to notifications</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6.1.6.2.32</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Information about emergency session</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rPr>
              <w:t>EpsIwkPgw</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rPr>
                <w:rFonts w:hint="eastAsia"/>
              </w:rPr>
              <w:t>6.</w:t>
            </w:r>
            <w:r w:rsidRPr="00B3056F">
              <w:t>2</w:t>
            </w:r>
            <w:r w:rsidRPr="00B3056F">
              <w:rPr>
                <w:rFonts w:hint="eastAsia"/>
              </w:rPr>
              <w:t>.6.2.</w:t>
            </w:r>
            <w:r w:rsidRPr="00B3056F">
              <w:t>11</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hint="eastAsia"/>
                <w:szCs w:val="18"/>
              </w:rPr>
              <w:t>Information of the PGW-C+SMF selected by the AMF for EPS interworking with N26 interface.</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GroupIdentifiers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6.1.6.2.34</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ExtGroupId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6.1.6.3.2</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rPr>
              <w:t>NiddInformation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6.1.6.2.35</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Non-IP Data Delivery</w:t>
            </w:r>
            <w:r w:rsidRPr="00B3056F">
              <w:rPr>
                <w:rFonts w:cs="Arial" w:hint="eastAsia"/>
                <w:szCs w:val="18"/>
              </w:rPr>
              <w:t xml:space="preserve"> information</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CagData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6.1.6.2.36</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CagInfo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6.1.6.2.37</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DataSetName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rPr>
                <w:rFonts w:hint="eastAsia"/>
              </w:rPr>
              <w:t>6</w:t>
            </w:r>
            <w:r w:rsidRPr="00B3056F">
              <w:t>.1.6.3.3</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rPr>
              <w:t>PduS</w:t>
            </w:r>
            <w:r w:rsidRPr="00B3056F">
              <w:t>ession</w:t>
            </w:r>
            <w:r w:rsidRPr="00B3056F">
              <w:rPr>
                <w:rFonts w:hint="eastAsia"/>
              </w:rPr>
              <w:t>Continuity</w:t>
            </w:r>
            <w:r w:rsidRPr="00B3056F">
              <w:t>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rPr>
                <w:rFonts w:hint="eastAsia"/>
              </w:rPr>
              <w:t>6</w:t>
            </w:r>
            <w:r w:rsidRPr="00B3056F">
              <w:t>.1.6.3.7</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AdditionalSnssaiData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6.1.6.2.38</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Additional information specific to a slice</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VnGroupData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6.1.6.2.39</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AppDescriptor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6.1.6.2.40</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bookmarkStart w:id="8" w:name="OLE_LINK15"/>
            <w:proofErr w:type="spellStart"/>
            <w:r w:rsidRPr="00B3056F">
              <w:rPr>
                <w:rFonts w:hint="eastAsia"/>
              </w:rPr>
              <w:t>AppPortId</w:t>
            </w:r>
            <w:bookmarkEnd w:id="8"/>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rPr>
                <w:rFonts w:hint="eastAsia"/>
              </w:rPr>
              <w:t>6.1.6.2</w:t>
            </w:r>
            <w:r w:rsidRPr="00B3056F">
              <w:t>.41</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hint="eastAsia"/>
                <w:szCs w:val="18"/>
              </w:rPr>
              <w:t>Application</w:t>
            </w:r>
            <w:r w:rsidRPr="00B3056F">
              <w:rPr>
                <w:rFonts w:cs="Arial"/>
                <w:szCs w:val="18"/>
              </w:rPr>
              <w:t xml:space="preserve"> Port Id</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LcsPrivacyData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6.1.6.2.42</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Lpi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6.1.6.2.43</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6.1.6.2.44</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PlmnOperatorClass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6.1.6.2.45</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ValidTimePeriod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6.1.6.2.46</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LcsMoData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6.1.6.2.47</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EcRestrictionData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6.1.6.2.48</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hint="eastAsia"/>
                <w:szCs w:val="18"/>
              </w:rPr>
              <w:t>Enhance Coverage Restriction Data</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ExpectedUeBehaviourData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6.1.6.2.49</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Expected UE Behaviour Data</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MaximumResponseTime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6.1.6.2.50</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Maximum Response Time</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MaximumLatency</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6.1.6.2.51</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Maximum Latency</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SuggestedPacketNumDl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6.1.6.2.52</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Suggested Number of Downlink Packets</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rPr>
              <w:t>FrameRouteInfo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rPr>
                <w:rFonts w:hint="eastAsia"/>
              </w:rPr>
              <w:t>6.1.6.2</w:t>
            </w:r>
            <w:r w:rsidRPr="00B3056F">
              <w:t>.54</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hint="eastAsia"/>
                <w:szCs w:val="18"/>
              </w:rPr>
              <w:t xml:space="preserve">Frame Route </w:t>
            </w:r>
            <w:r w:rsidRPr="00B3056F">
              <w:rPr>
                <w:rFonts w:cs="Arial"/>
                <w:szCs w:val="18"/>
              </w:rPr>
              <w:t>Information</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EnhancedCoverageRestrictionData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6.1.6.2.56</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Enhanced Coverage Restriction Data</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rPr>
              <w:t>EdrxParameters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6.1.6.2.57</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roofErr w:type="spellStart"/>
            <w:r w:rsidRPr="00B3056F">
              <w:rPr>
                <w:rFonts w:cs="Arial" w:hint="eastAsia"/>
                <w:szCs w:val="18"/>
              </w:rPr>
              <w:t>eDRX</w:t>
            </w:r>
            <w:proofErr w:type="spellEnd"/>
            <w:r w:rsidRPr="00B3056F">
              <w:rPr>
                <w:rFonts w:cs="Arial" w:hint="eastAsia"/>
                <w:szCs w:val="18"/>
              </w:rPr>
              <w:t xml:space="preserve"> Parameters</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rPr>
              <w:t>P</w:t>
            </w:r>
            <w:r w:rsidRPr="00B3056F">
              <w:t>twParameters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6.1.6.2.58</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hint="eastAsia"/>
                <w:szCs w:val="18"/>
              </w:rPr>
              <w:t>P</w:t>
            </w:r>
            <w:r w:rsidRPr="00B3056F">
              <w:rPr>
                <w:rFonts w:cs="Arial"/>
                <w:szCs w:val="18"/>
              </w:rPr>
              <w:t>aging Time Window Parameters</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OperationMode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6.1.6.3.12</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hint="eastAsia"/>
                <w:szCs w:val="18"/>
              </w:rPr>
              <w:t>O</w:t>
            </w:r>
            <w:r w:rsidRPr="00B3056F">
              <w:rPr>
                <w:rFonts w:cs="Arial"/>
                <w:szCs w:val="18"/>
              </w:rPr>
              <w:t>peration Mode</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SorUpdateIndicator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6.1.6.3.13</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roofErr w:type="spellStart"/>
            <w:r w:rsidRPr="00B3056F">
              <w:rPr>
                <w:rFonts w:cs="Arial" w:hint="eastAsia"/>
                <w:szCs w:val="18"/>
              </w:rPr>
              <w:t>S</w:t>
            </w:r>
            <w:r w:rsidRPr="00B3056F">
              <w:rPr>
                <w:rFonts w:cs="Arial"/>
                <w:szCs w:val="18"/>
              </w:rPr>
              <w:t>oR</w:t>
            </w:r>
            <w:proofErr w:type="spellEnd"/>
            <w:r w:rsidRPr="00B3056F">
              <w:rPr>
                <w:rFonts w:cs="Arial"/>
                <w:szCs w:val="18"/>
              </w:rPr>
              <w:t xml:space="preserve"> Update Indicator</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rPr>
              <w:lastRenderedPageBreak/>
              <w:t>NonExternalUnrelatedClass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6.1.6.2.59</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rPr>
              <w:t>LcsClientNonExternal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6.1.6.2.60</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rPr>
              <w:t>AfNonExternal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6.1.6.2.61</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rPr>
              <w:t>ExternalUnrelatedClass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6.1.6.2.62</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rPr>
              <w:t>AfExternal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6.1.6.2.63</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rPr>
              <w:t>LcsClientExternal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6.1.6.2.64</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rPr>
              <w:t>LcsClientGroupExternal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6.1.6.2.65</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rPr>
              <w:t>ServiceTypeUnrelatedClass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6.1.6.2.66</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rPr>
              <w:t>codeWordInd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w:t>
            </w:r>
            <w:r w:rsidRPr="00B3056F">
              <w:rPr>
                <w:rFonts w:hint="eastAsia"/>
              </w:rPr>
              <w:t>3</w:t>
            </w:r>
            <w:r w:rsidRPr="00B3056F">
              <w:t>.14</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bl>
    <w:p w:rsidR="00881083" w:rsidRPr="00B3056F" w:rsidRDefault="00881083" w:rsidP="00881083"/>
    <w:p w:rsidR="00881083" w:rsidRPr="00B3056F" w:rsidRDefault="00881083" w:rsidP="00881083">
      <w:r w:rsidRPr="00B3056F">
        <w:t xml:space="preserve">Table 6.1.6.1-2 specifies data types re-used by the </w:t>
      </w:r>
      <w:proofErr w:type="spellStart"/>
      <w:r w:rsidRPr="00B3056F">
        <w:t>Nudm_SDM</w:t>
      </w:r>
      <w:proofErr w:type="spellEnd"/>
      <w:r w:rsidRPr="00B3056F">
        <w:t xml:space="preserve"> service API from other specifications, including a reference to their respective specifications and when needed, a short description of their use within the </w:t>
      </w:r>
      <w:proofErr w:type="spellStart"/>
      <w:r w:rsidRPr="00B3056F">
        <w:t>Nudm_SDM</w:t>
      </w:r>
      <w:proofErr w:type="spellEnd"/>
      <w:r w:rsidRPr="00B3056F">
        <w:t xml:space="preserve"> service API. </w:t>
      </w:r>
    </w:p>
    <w:p w:rsidR="00881083" w:rsidRPr="00B3056F" w:rsidRDefault="00881083" w:rsidP="00881083">
      <w:pPr>
        <w:pStyle w:val="TH"/>
      </w:pPr>
      <w:r w:rsidRPr="00B3056F">
        <w:lastRenderedPageBreak/>
        <w:t xml:space="preserve">Table 6.1.6.1-2: </w:t>
      </w:r>
      <w:proofErr w:type="spellStart"/>
      <w:r w:rsidRPr="00B3056F">
        <w:t>Nudm_SDM</w:t>
      </w:r>
      <w:proofErr w:type="spellEnd"/>
      <w:r w:rsidRPr="00B3056F">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0"/>
        <w:gridCol w:w="32"/>
        <w:gridCol w:w="4536"/>
        <w:gridCol w:w="29"/>
      </w:tblGrid>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881083" w:rsidRPr="00B3056F" w:rsidRDefault="00881083" w:rsidP="00881083">
            <w:pPr>
              <w:pStyle w:val="TAH"/>
            </w:pPr>
            <w:r w:rsidRPr="00B3056F">
              <w:lastRenderedPageBreak/>
              <w:t>Data type</w:t>
            </w:r>
          </w:p>
        </w:tc>
        <w:tc>
          <w:tcPr>
            <w:tcW w:w="1872" w:type="dxa"/>
            <w:gridSpan w:val="2"/>
            <w:tcBorders>
              <w:top w:val="single" w:sz="4" w:space="0" w:color="auto"/>
              <w:left w:val="single" w:sz="4" w:space="0" w:color="auto"/>
              <w:bottom w:val="single" w:sz="4" w:space="0" w:color="auto"/>
              <w:right w:val="single" w:sz="4" w:space="0" w:color="auto"/>
            </w:tcBorders>
            <w:shd w:val="clear" w:color="auto" w:fill="C0C0C0"/>
          </w:tcPr>
          <w:p w:rsidR="00881083" w:rsidRPr="00B3056F" w:rsidRDefault="00881083" w:rsidP="00881083">
            <w:pPr>
              <w:pStyle w:val="TAH"/>
            </w:pPr>
            <w:r w:rsidRPr="00B3056F">
              <w:t>Reference</w:t>
            </w:r>
          </w:p>
        </w:tc>
        <w:tc>
          <w:tcPr>
            <w:tcW w:w="456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881083" w:rsidRPr="00B3056F" w:rsidRDefault="00881083" w:rsidP="00881083">
            <w:pPr>
              <w:pStyle w:val="TAH"/>
            </w:pPr>
            <w:r w:rsidRPr="00B3056F">
              <w:t>Comments</w:t>
            </w: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Dnn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 xml:space="preserve">Data Network Name with </w:t>
            </w:r>
            <w:r w:rsidRPr="00B3056F">
              <w:t>Network Identifier only</w:t>
            </w:r>
            <w:r w:rsidRPr="00B3056F">
              <w:rPr>
                <w:rFonts w:cs="Arial"/>
                <w:szCs w:val="18"/>
              </w:rPr>
              <w:t>; this type is used as key in a map of:</w:t>
            </w:r>
          </w:p>
          <w:p w:rsidR="00881083" w:rsidRPr="00B3056F" w:rsidRDefault="00881083" w:rsidP="00881083">
            <w:pPr>
              <w:pStyle w:val="TAL"/>
              <w:rPr>
                <w:rFonts w:cs="Arial"/>
                <w:szCs w:val="18"/>
                <w:lang w:eastAsia="zh-CN"/>
              </w:rPr>
            </w:pPr>
            <w:r w:rsidRPr="00B3056F">
              <w:rPr>
                <w:rFonts w:cs="Arial"/>
                <w:szCs w:val="18"/>
              </w:rPr>
              <w:t xml:space="preserve">- </w:t>
            </w:r>
            <w:proofErr w:type="spellStart"/>
            <w:r w:rsidRPr="00B3056F">
              <w:rPr>
                <w:rFonts w:cs="Arial"/>
                <w:szCs w:val="18"/>
              </w:rPr>
              <w:t>DnnConfigurations</w:t>
            </w:r>
            <w:proofErr w:type="spellEnd"/>
            <w:r w:rsidRPr="00B3056F">
              <w:rPr>
                <w:rFonts w:cs="Arial"/>
                <w:szCs w:val="18"/>
              </w:rPr>
              <w:t>; see clause 6.1.6.2.8</w:t>
            </w:r>
            <w:r w:rsidRPr="00B3056F">
              <w:rPr>
                <w:rFonts w:cs="Arial" w:hint="eastAsia"/>
                <w:szCs w:val="18"/>
                <w:lang w:eastAsia="zh-CN"/>
              </w:rPr>
              <w:t>;</w:t>
            </w:r>
          </w:p>
          <w:p w:rsidR="00881083" w:rsidRPr="00B3056F" w:rsidRDefault="00881083" w:rsidP="00881083">
            <w:pPr>
              <w:pStyle w:val="TAL"/>
              <w:rPr>
                <w:rFonts w:cs="Arial"/>
                <w:szCs w:val="18"/>
                <w:lang w:eastAsia="zh-CN"/>
              </w:rPr>
            </w:pPr>
            <w:r w:rsidRPr="00B3056F">
              <w:rPr>
                <w:rFonts w:cs="Arial" w:hint="eastAsia"/>
                <w:szCs w:val="18"/>
                <w:lang w:eastAsia="zh-CN"/>
              </w:rPr>
              <w:t xml:space="preserve">- </w:t>
            </w:r>
            <w:proofErr w:type="spellStart"/>
            <w:r w:rsidRPr="00B3056F">
              <w:rPr>
                <w:rFonts w:cs="Arial" w:hint="eastAsia"/>
                <w:szCs w:val="18"/>
                <w:lang w:eastAsia="zh-CN"/>
              </w:rPr>
              <w:t>EpsIwkPgws</w:t>
            </w:r>
            <w:proofErr w:type="spellEnd"/>
            <w:r w:rsidRPr="00B3056F">
              <w:rPr>
                <w:rFonts w:cs="Arial" w:hint="eastAsia"/>
                <w:szCs w:val="18"/>
                <w:lang w:eastAsia="zh-CN"/>
              </w:rPr>
              <w:t>; see clause 6.2.6.2.2;</w:t>
            </w:r>
            <w:r w:rsidRPr="00B3056F">
              <w:rPr>
                <w:rFonts w:cs="Arial"/>
                <w:szCs w:val="18"/>
                <w:lang w:eastAsia="zh-CN"/>
              </w:rPr>
              <w:t xml:space="preserve"> </w:t>
            </w:r>
          </w:p>
          <w:p w:rsidR="00881083" w:rsidRPr="00B3056F" w:rsidRDefault="00881083" w:rsidP="00881083">
            <w:pPr>
              <w:pStyle w:val="TAL"/>
              <w:rPr>
                <w:rFonts w:cs="Arial"/>
                <w:szCs w:val="18"/>
              </w:rPr>
            </w:pPr>
            <w:r w:rsidRPr="00B3056F">
              <w:rPr>
                <w:rFonts w:cs="Arial"/>
                <w:szCs w:val="18"/>
                <w:lang w:eastAsia="zh-CN"/>
              </w:rPr>
              <w:t xml:space="preserve">- </w:t>
            </w:r>
            <w:proofErr w:type="spellStart"/>
            <w:r w:rsidRPr="00B3056F">
              <w:t>ExpectedUeBehaviourData</w:t>
            </w:r>
            <w:proofErr w:type="spellEnd"/>
            <w:r w:rsidRPr="00B3056F">
              <w:rPr>
                <w:rFonts w:cs="Arial"/>
                <w:szCs w:val="18"/>
              </w:rPr>
              <w:t>; see clause 6.1.6.2.8</w:t>
            </w:r>
            <w:r w:rsidRPr="00B3056F">
              <w:rPr>
                <w:rFonts w:cs="Arial" w:hint="eastAsia"/>
                <w:szCs w:val="18"/>
                <w:lang w:eastAsia="zh-CN"/>
              </w:rPr>
              <w:t>;</w:t>
            </w: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DurationSec</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Time value in seconds</w:t>
            </w: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ProblemDetails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Common data type used in response bodies</w:t>
            </w: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Snssai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Single NSSAI</w:t>
            </w: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Uri</w:t>
            </w:r>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Uniform Resource Identifier</w:t>
            </w: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Gpsi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Generic Public Subscription Identifier</w:t>
            </w: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RatType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Radio Access Technology Type</w:t>
            </w: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Area</w:t>
            </w:r>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ServiceAreaRestriction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CoreNetworkType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SupportedFeatures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see 3GPP TS 29.500 [4] clause 6.6</w:t>
            </w: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PlmnId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PLMN Identity</w:t>
            </w: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PduSessionType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Del="008F15B1"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Del="008F15B1" w:rsidRDefault="00881083" w:rsidP="00881083">
            <w:pPr>
              <w:pStyle w:val="TAL"/>
            </w:pPr>
            <w:proofErr w:type="spellStart"/>
            <w:r w:rsidRPr="00B3056F">
              <w:t>SubscribedDefaultQos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Del="008F15B1"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Del="008F15B1" w:rsidRDefault="00881083" w:rsidP="00881083">
            <w:pPr>
              <w:pStyle w:val="TAL"/>
              <w:rPr>
                <w:rFonts w:cs="Arial"/>
                <w:szCs w:val="18"/>
              </w:rPr>
            </w:pPr>
            <w:r w:rsidRPr="00B3056F">
              <w:rPr>
                <w:rFonts w:cs="Arial"/>
                <w:szCs w:val="18"/>
              </w:rPr>
              <w:t xml:space="preserve">Subscribed Default </w:t>
            </w:r>
            <w:proofErr w:type="spellStart"/>
            <w:r w:rsidRPr="00B3056F">
              <w:rPr>
                <w:rFonts w:cs="Arial"/>
                <w:szCs w:val="18"/>
              </w:rPr>
              <w:t>QoS</w:t>
            </w:r>
            <w:proofErr w:type="spellEnd"/>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Ambr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PduSessionId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roofErr w:type="spellStart"/>
            <w:r w:rsidRPr="00B3056F">
              <w:rPr>
                <w:rFonts w:cs="Arial"/>
                <w:szCs w:val="18"/>
              </w:rPr>
              <w:t>PduSessionId</w:t>
            </w:r>
            <w:proofErr w:type="spellEnd"/>
            <w:r w:rsidRPr="00B3056F">
              <w:rPr>
                <w:rFonts w:cs="Arial"/>
                <w:szCs w:val="18"/>
              </w:rPr>
              <w:t xml:space="preserve"> </w:t>
            </w:r>
            <w:r w:rsidRPr="00B3056F">
              <w:t xml:space="preserve">is used as key in a map of </w:t>
            </w:r>
            <w:proofErr w:type="spellStart"/>
            <w:r w:rsidRPr="00B3056F">
              <w:t>PduSessions</w:t>
            </w:r>
            <w:proofErr w:type="spellEnd"/>
            <w:r w:rsidRPr="00B3056F">
              <w:t>; see clause 6.1.6.2.16.</w:t>
            </w: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NfInstanceId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Supi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RfspIndex</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SscMode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Ipv4Address</w:t>
            </w:r>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Ipv6Address</w:t>
            </w:r>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Ipv6Prefix</w:t>
            </w:r>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SorMac</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SteeringInfo</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AckInd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CounterSor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lang w:eastAsia="zh-CN"/>
              </w:rPr>
              <w:t>Upu</w:t>
            </w:r>
            <w:r w:rsidRPr="00B3056F">
              <w:t>Mac</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Upu</w:t>
            </w:r>
            <w:r w:rsidRPr="00B3056F">
              <w:rPr>
                <w:rFonts w:hint="eastAsia"/>
                <w:lang w:eastAsia="zh-CN"/>
              </w:rPr>
              <w:t>D</w:t>
            </w:r>
            <w:r w:rsidRPr="00B3056F">
              <w:t>ata</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U</w:t>
            </w:r>
            <w:r w:rsidRPr="00B3056F">
              <w:rPr>
                <w:rFonts w:hint="eastAsia"/>
                <w:lang w:eastAsia="zh-CN"/>
              </w:rPr>
              <w:t>pu</w:t>
            </w:r>
            <w:r w:rsidRPr="00B3056F">
              <w:t>AckInd</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CounterUpu</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bookmarkStart w:id="9" w:name="_Hlk519761610"/>
            <w:proofErr w:type="spellStart"/>
            <w:r w:rsidRPr="00B3056F">
              <w:t>TraceData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Trace control and configuration parameters</w:t>
            </w:r>
          </w:p>
        </w:tc>
      </w:tr>
      <w:bookmarkEnd w:id="9"/>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NotifyItem</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UpSecurity</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ServiceName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29.510 [19]</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OdbPacketServices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GroupId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This type is also used as key of a map in attributes:</w:t>
            </w:r>
          </w:p>
          <w:p w:rsidR="00881083" w:rsidRPr="00B3056F" w:rsidRDefault="00881083" w:rsidP="00881083">
            <w:pPr>
              <w:pStyle w:val="TAL"/>
              <w:rPr>
                <w:rFonts w:cs="Arial"/>
                <w:szCs w:val="18"/>
              </w:rPr>
            </w:pPr>
            <w:r w:rsidRPr="00B3056F">
              <w:rPr>
                <w:rFonts w:cs="Arial"/>
                <w:szCs w:val="18"/>
              </w:rPr>
              <w:t xml:space="preserve">- </w:t>
            </w:r>
            <w:proofErr w:type="spellStart"/>
            <w:r w:rsidRPr="00B3056F">
              <w:rPr>
                <w:rFonts w:cs="Arial"/>
                <w:szCs w:val="18"/>
              </w:rPr>
              <w:t>vnGroupInfo</w:t>
            </w:r>
            <w:proofErr w:type="spellEnd"/>
            <w:r w:rsidRPr="00B3056F">
              <w:rPr>
                <w:rFonts w:cs="Arial"/>
                <w:szCs w:val="18"/>
              </w:rPr>
              <w:t xml:space="preserve"> and </w:t>
            </w:r>
            <w:proofErr w:type="spellStart"/>
            <w:r w:rsidRPr="00B3056F">
              <w:rPr>
                <w:rFonts w:cs="Arial"/>
                <w:szCs w:val="18"/>
              </w:rPr>
              <w:t>sharedVnGroupDataIds</w:t>
            </w:r>
            <w:proofErr w:type="spellEnd"/>
            <w:r w:rsidRPr="00B3056F">
              <w:rPr>
                <w:rFonts w:cs="Arial"/>
                <w:szCs w:val="18"/>
              </w:rPr>
              <w:t>; see clause 6.1.6.2.4, 6.1.6.2.8, 6.1.6.2.27;</w:t>
            </w: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DateTime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CagId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rPr>
              <w:t>StnSr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hint="eastAsia"/>
                <w:szCs w:val="18"/>
              </w:rPr>
              <w:t>Session Transfer Number for SRVCC</w:t>
            </w: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rPr>
              <w:t>CMsisdn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hint="eastAsia"/>
                <w:szCs w:val="18"/>
              </w:rPr>
              <w:t>Correlation MSISDN</w:t>
            </w: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OsId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29.519 [33]</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Uint16</w:t>
            </w:r>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RgWirelineCharacteristics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Del="00DB1323" w:rsidTr="00881083">
        <w:trPr>
          <w:gridBefore w:val="1"/>
          <w:wBefore w:w="28" w:type="dxa"/>
          <w:jc w:val="center"/>
          <w:del w:id="10" w:author="Huawei" w:date="2020-05-11T10:30:00Z"/>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Del="00DB1323" w:rsidRDefault="00881083" w:rsidP="00881083">
            <w:pPr>
              <w:pStyle w:val="TAL"/>
              <w:rPr>
                <w:del w:id="11" w:author="Huawei" w:date="2020-05-11T10:30:00Z"/>
              </w:rPr>
            </w:pPr>
            <w:del w:id="12" w:author="Huawei" w:date="2020-05-11T10:30:00Z">
              <w:r w:rsidRPr="00B3056F" w:rsidDel="00DB1323">
                <w:rPr>
                  <w:rFonts w:hint="eastAsia"/>
                </w:rPr>
                <w:delText>T</w:delText>
              </w:r>
              <w:r w:rsidRPr="00B3056F" w:rsidDel="00DB1323">
                <w:delText>mbr</w:delText>
              </w:r>
            </w:del>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Del="00DB1323" w:rsidRDefault="00881083" w:rsidP="00881083">
            <w:pPr>
              <w:pStyle w:val="TAL"/>
              <w:rPr>
                <w:del w:id="13" w:author="Huawei" w:date="2020-05-11T10:30:00Z"/>
              </w:rPr>
            </w:pPr>
            <w:del w:id="14" w:author="Huawei" w:date="2020-05-11T10:30:00Z">
              <w:r w:rsidRPr="00B3056F" w:rsidDel="00DB1323">
                <w:delText>3GPP TS 29.571 [7]</w:delText>
              </w:r>
            </w:del>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Del="00DB1323" w:rsidRDefault="00881083" w:rsidP="00881083">
            <w:pPr>
              <w:pStyle w:val="TAL"/>
              <w:rPr>
                <w:del w:id="15" w:author="Huawei" w:date="2020-05-11T10:30:00Z"/>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GeographicArea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29.572 [34]</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LcsServiceType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29.572 [34]</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rP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6.5.6.2.9</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6.5.6.2.10</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rP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6.5.6.3.3</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6.5.6.3.4</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6.5.6.3.5</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6.5.6.2.14</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rP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6.5.6.2.9</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6.5.6.2.10</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rP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6.5.6.3.3</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6.5.6.3.4</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6.5.6.3.5</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lastRenderedPageBreak/>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6.5.6.3.14</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rPr>
              <w:t>A</w:t>
            </w:r>
            <w:r w:rsidRPr="00B3056F">
              <w:t>csInfo</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ACS Information</w:t>
            </w: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IPv4AddrMask</w:t>
            </w:r>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Ipv6Prefix</w:t>
            </w:r>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NefId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29.510 [19]</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rPr>
              <w:t>PatchResult</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NrV2xAuth</w:t>
            </w:r>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LteV2xAuth</w:t>
            </w:r>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BitRate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bl>
    <w:p w:rsidR="00881083" w:rsidRPr="00B3056F" w:rsidRDefault="00881083" w:rsidP="00881083"/>
    <w:p w:rsidR="006D3269" w:rsidRPr="006B5418" w:rsidRDefault="006D3269" w:rsidP="006D3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E41F3" w:rsidRDefault="001E41F3">
      <w:pPr>
        <w:rPr>
          <w:noProof/>
        </w:rPr>
      </w:pPr>
    </w:p>
    <w:p w:rsidR="00881083" w:rsidRPr="00B3056F" w:rsidRDefault="00881083" w:rsidP="00881083">
      <w:pPr>
        <w:pStyle w:val="5"/>
      </w:pPr>
      <w:bookmarkStart w:id="16" w:name="_Toc11338582"/>
      <w:bookmarkStart w:id="17" w:name="_Toc27585234"/>
      <w:bookmarkStart w:id="18" w:name="_Toc36457200"/>
      <w:r w:rsidRPr="00B3056F">
        <w:lastRenderedPageBreak/>
        <w:t>6.1.6.2.4</w:t>
      </w:r>
      <w:r w:rsidRPr="00B3056F">
        <w:tab/>
        <w:t xml:space="preserve">Type: </w:t>
      </w:r>
      <w:proofErr w:type="spellStart"/>
      <w:r w:rsidRPr="00B3056F">
        <w:t>AccessAndMobilitySubscriptionData</w:t>
      </w:r>
      <w:bookmarkEnd w:id="16"/>
      <w:bookmarkEnd w:id="17"/>
      <w:bookmarkEnd w:id="18"/>
      <w:proofErr w:type="spellEnd"/>
    </w:p>
    <w:p w:rsidR="00881083" w:rsidRPr="00B3056F" w:rsidRDefault="00881083" w:rsidP="00881083">
      <w:pPr>
        <w:pStyle w:val="TH"/>
      </w:pPr>
      <w:r w:rsidRPr="00B3056F">
        <w:rPr>
          <w:noProof/>
        </w:rPr>
        <w:t>Table </w:t>
      </w:r>
      <w:r w:rsidRPr="00B3056F">
        <w:t xml:space="preserve">6.1.6.2.4-1: </w:t>
      </w:r>
      <w:r w:rsidRPr="00B3056F">
        <w:rPr>
          <w:noProof/>
        </w:rPr>
        <w:t>Definition of type AccessAndMobilitySubscriptionData</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gridCol w:w="1702"/>
      </w:tblGrid>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rsidR="00881083" w:rsidRPr="00B3056F" w:rsidRDefault="00881083" w:rsidP="00881083">
            <w:pPr>
              <w:pStyle w:val="TAH"/>
            </w:pPr>
            <w:r w:rsidRPr="00B3056F">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881083" w:rsidRPr="00B3056F" w:rsidRDefault="00881083" w:rsidP="00881083">
            <w:pPr>
              <w:pStyle w:val="TAH"/>
            </w:pPr>
            <w:r w:rsidRPr="00B3056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881083" w:rsidRPr="00B3056F" w:rsidRDefault="00881083" w:rsidP="00881083">
            <w:pPr>
              <w:pStyle w:val="TAH"/>
            </w:pPr>
            <w:r w:rsidRPr="00B3056F">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rsidR="00881083" w:rsidRPr="00B3056F" w:rsidRDefault="00881083" w:rsidP="00881083">
            <w:pPr>
              <w:pStyle w:val="TAH"/>
              <w:jc w:val="left"/>
            </w:pPr>
            <w:r w:rsidRPr="00B3056F">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rsidR="00881083" w:rsidRPr="00B3056F" w:rsidRDefault="00881083" w:rsidP="00881083">
            <w:pPr>
              <w:pStyle w:val="TAH"/>
              <w:rPr>
                <w:rFonts w:cs="Arial"/>
                <w:szCs w:val="18"/>
              </w:rPr>
            </w:pPr>
            <w:r w:rsidRPr="00B3056F">
              <w:rPr>
                <w:rFonts w:cs="Arial"/>
                <w:szCs w:val="18"/>
              </w:rPr>
              <w:t>Description</w:t>
            </w:r>
          </w:p>
        </w:tc>
        <w:tc>
          <w:tcPr>
            <w:tcW w:w="1702" w:type="dxa"/>
            <w:tcBorders>
              <w:top w:val="single" w:sz="4" w:space="0" w:color="auto"/>
              <w:left w:val="single" w:sz="4" w:space="0" w:color="auto"/>
              <w:bottom w:val="single" w:sz="4" w:space="0" w:color="auto"/>
              <w:right w:val="single" w:sz="4" w:space="0" w:color="auto"/>
            </w:tcBorders>
            <w:shd w:val="clear" w:color="auto" w:fill="C0C0C0"/>
          </w:tcPr>
          <w:p w:rsidR="00881083" w:rsidRPr="00B3056F" w:rsidRDefault="00881083" w:rsidP="00881083">
            <w:pPr>
              <w:pStyle w:val="TAH"/>
              <w:rPr>
                <w:rFonts w:cs="Arial"/>
                <w:szCs w:val="18"/>
              </w:rPr>
            </w:pPr>
            <w:r w:rsidRPr="00B3056F">
              <w:rPr>
                <w:rFonts w:cs="Arial"/>
                <w:szCs w:val="18"/>
              </w:rPr>
              <w:t>Applicability</w:t>
            </w: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See clause 6.1.8</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gpsis</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array(</w:t>
            </w:r>
            <w:proofErr w:type="spellStart"/>
            <w:r w:rsidRPr="00B3056F">
              <w:t>Gpsi</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List of Generic Public Subscription Identifier; see 3GPP TS 29.571 [7]</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internalGroupIds</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array(</w:t>
            </w:r>
            <w:proofErr w:type="spellStart"/>
            <w:r w:rsidRPr="00B3056F">
              <w:t>GroupId</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List of internal group identifier; see 3GPP TS 23.501 [2] clause 5.9.7</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vnGroupInfo</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map(</w:t>
            </w:r>
            <w:proofErr w:type="spellStart"/>
            <w:r w:rsidRPr="00B3056F">
              <w:t>VnGroupData</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 xml:space="preserve">A map of 5G VN group data (list of key-value pairs where </w:t>
            </w:r>
            <w:proofErr w:type="spellStart"/>
            <w:r w:rsidRPr="00B3056F">
              <w:rPr>
                <w:rFonts w:cs="Arial"/>
                <w:szCs w:val="18"/>
              </w:rPr>
              <w:t>GroupId</w:t>
            </w:r>
            <w:proofErr w:type="spellEnd"/>
            <w:r w:rsidRPr="00B3056F">
              <w:rPr>
                <w:rFonts w:cs="Arial"/>
                <w:szCs w:val="18"/>
              </w:rPr>
              <w:t xml:space="preserve"> serves as key; see clause 6.1.6.1).</w:t>
            </w:r>
          </w:p>
          <w:p w:rsidR="00881083" w:rsidRPr="00B3056F" w:rsidRDefault="00881083" w:rsidP="00881083">
            <w:pPr>
              <w:pStyle w:val="TAL"/>
              <w:rPr>
                <w:rFonts w:cs="Arial"/>
                <w:szCs w:val="18"/>
              </w:rPr>
            </w:pPr>
            <w:r w:rsidRPr="00B3056F">
              <w:rPr>
                <w:rFonts w:cs="Arial"/>
                <w:szCs w:val="18"/>
              </w:rPr>
              <w:t xml:space="preserve">This attribute is only applicable to the </w:t>
            </w:r>
            <w:proofErr w:type="spellStart"/>
            <w:r w:rsidRPr="00B3056F">
              <w:rPr>
                <w:rFonts w:cs="Arial"/>
                <w:szCs w:val="18"/>
              </w:rPr>
              <w:t>Nudm</w:t>
            </w:r>
            <w:proofErr w:type="spellEnd"/>
            <w:r w:rsidRPr="00B3056F">
              <w:rPr>
                <w:rFonts w:cs="Arial"/>
                <w:szCs w:val="18"/>
              </w:rPr>
              <w:t xml:space="preserve"> interface and shall not be included over the </w:t>
            </w:r>
            <w:proofErr w:type="spellStart"/>
            <w:r w:rsidRPr="00B3056F">
              <w:rPr>
                <w:rFonts w:cs="Arial"/>
                <w:szCs w:val="18"/>
              </w:rPr>
              <w:t>Nudr</w:t>
            </w:r>
            <w:proofErr w:type="spellEnd"/>
            <w:r w:rsidRPr="00B3056F">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sharedVnGroupDataIds</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map(</w:t>
            </w:r>
            <w:proofErr w:type="spellStart"/>
            <w:r w:rsidRPr="00B3056F">
              <w:t>SharedDataId</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 xml:space="preserve">A map of identifiers of shared 5G VN group data (list of key-value pairs </w:t>
            </w:r>
            <w:proofErr w:type="spellStart"/>
            <w:r w:rsidRPr="00B3056F">
              <w:rPr>
                <w:rFonts w:cs="Arial"/>
                <w:szCs w:val="18"/>
              </w:rPr>
              <w:t>whereGroupId</w:t>
            </w:r>
            <w:proofErr w:type="spellEnd"/>
            <w:r w:rsidRPr="00B3056F">
              <w:rPr>
                <w:rFonts w:cs="Arial"/>
                <w:szCs w:val="18"/>
              </w:rPr>
              <w:t xml:space="preserve"> serves as key; see clause 6.1.6.1), only present if </w:t>
            </w:r>
            <w:proofErr w:type="spellStart"/>
            <w:r w:rsidRPr="00B3056F">
              <w:rPr>
                <w:rFonts w:cs="Arial"/>
                <w:szCs w:val="18"/>
              </w:rPr>
              <w:t>vnGroupInfo</w:t>
            </w:r>
            <w:proofErr w:type="spellEnd"/>
            <w:r w:rsidRPr="00B3056F">
              <w:rPr>
                <w:rFonts w:cs="Arial"/>
                <w:szCs w:val="18"/>
              </w:rPr>
              <w:t xml:space="preserve"> not present.</w:t>
            </w:r>
          </w:p>
          <w:p w:rsidR="00881083" w:rsidRPr="00B3056F" w:rsidRDefault="00881083" w:rsidP="00881083">
            <w:pPr>
              <w:pStyle w:val="TAL"/>
              <w:rPr>
                <w:rFonts w:cs="Arial"/>
                <w:szCs w:val="18"/>
              </w:rPr>
            </w:pPr>
            <w:r w:rsidRPr="00B3056F">
              <w:rPr>
                <w:rFonts w:cs="Arial"/>
                <w:szCs w:val="18"/>
              </w:rPr>
              <w:t xml:space="preserve">This attribute is only applicable to the </w:t>
            </w:r>
            <w:proofErr w:type="spellStart"/>
            <w:r w:rsidRPr="00B3056F">
              <w:rPr>
                <w:rFonts w:cs="Arial"/>
                <w:szCs w:val="18"/>
              </w:rPr>
              <w:t>Nudm</w:t>
            </w:r>
            <w:proofErr w:type="spellEnd"/>
            <w:r w:rsidRPr="00B3056F">
              <w:rPr>
                <w:rFonts w:cs="Arial"/>
                <w:szCs w:val="18"/>
              </w:rPr>
              <w:t xml:space="preserve"> interface and shall not be included over the </w:t>
            </w:r>
            <w:proofErr w:type="spellStart"/>
            <w:r w:rsidRPr="00B3056F">
              <w:rPr>
                <w:rFonts w:cs="Arial"/>
                <w:szCs w:val="18"/>
              </w:rPr>
              <w:t>Nudr</w:t>
            </w:r>
            <w:proofErr w:type="spellEnd"/>
            <w:r w:rsidRPr="00B3056F">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subscribedUeAmbr</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AmbrRm</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nssai</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Nssai</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Network Slice Selection Assistance Information</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array(</w:t>
            </w:r>
            <w:proofErr w:type="spellStart"/>
            <w:r w:rsidRPr="00B3056F">
              <w:t>RatType</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List of RAT Types that are restricted; see 3GPP TS 29.571 [7] (NOTE 2)</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forbiddenAreas</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array(Area)</w:t>
            </w:r>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List of forbidden areas</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serviceAreaRestriction</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Subscribed Service Area Restriction</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coreNetworkTypeRestrictions</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array(</w:t>
            </w:r>
            <w:proofErr w:type="spellStart"/>
            <w:r w:rsidRPr="00B3056F">
              <w:t>CoreNetworkType</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List of Core Network Types that are restricted</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rfspIndex</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RfspIndexRm</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Index to RAT/Frequency Selection Priority;</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subsRegTimer</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Subscribed periodic registration timer; see 3GPP TS 29.571 [7]</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ueUsageType</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UeUsageType</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mpsPriority</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mcsPriority</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activeTime</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subscribed active time for PSM UEs</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dlPacketCount</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DlPacketCount</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DL Buffering Suggested Packet Count indicates whether extended buffering of downlink packets for High Latency Communication is requested.</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sorInfo</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SorInfo</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 xml:space="preserve">On </w:t>
            </w:r>
            <w:proofErr w:type="spellStart"/>
            <w:r w:rsidRPr="00B3056F">
              <w:rPr>
                <w:rFonts w:cs="Arial"/>
                <w:szCs w:val="18"/>
              </w:rPr>
              <w:t>Nudm</w:t>
            </w:r>
            <w:proofErr w:type="spellEnd"/>
            <w:r w:rsidRPr="00B3056F">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3056F">
              <w:rPr>
                <w:rFonts w:cs="Arial"/>
                <w:szCs w:val="18"/>
              </w:rPr>
              <w:t>sorInfo</w:t>
            </w:r>
            <w:proofErr w:type="spellEnd"/>
            <w:r w:rsidRPr="00B3056F">
              <w:rPr>
                <w:rFonts w:cs="Arial"/>
                <w:szCs w:val="18"/>
              </w:rPr>
              <w:t xml:space="preserve"> by retrieving context information from the UDR. </w:t>
            </w:r>
          </w:p>
          <w:p w:rsidR="00881083" w:rsidRPr="00B3056F" w:rsidRDefault="00881083" w:rsidP="00881083">
            <w:pPr>
              <w:pStyle w:val="TAL"/>
              <w:rPr>
                <w:rFonts w:cs="Arial"/>
                <w:szCs w:val="18"/>
              </w:rPr>
            </w:pPr>
            <w:r w:rsidRPr="00B3056F">
              <w:rPr>
                <w:rFonts w:cs="Arial"/>
                <w:szCs w:val="18"/>
              </w:rPr>
              <w:t>(NOTE 4)</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lastRenderedPageBreak/>
              <w:t>sorInfoExpectInd</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Boolean</w:t>
            </w:r>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C</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keepNext/>
              <w:keepLines/>
              <w:spacing w:after="0"/>
              <w:rPr>
                <w:rFonts w:ascii="Arial" w:hAnsi="Arial" w:cs="Arial"/>
                <w:sz w:val="18"/>
                <w:szCs w:val="18"/>
              </w:rPr>
            </w:pPr>
            <w:r w:rsidRPr="00B3056F">
              <w:rPr>
                <w:rFonts w:ascii="Arial" w:hAnsi="Arial" w:cs="Arial"/>
                <w:sz w:val="18"/>
                <w:szCs w:val="18"/>
              </w:rPr>
              <w:t xml:space="preserve">Contains the indication on whether or not the UE is expecting to receive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at initial registration.</w:t>
            </w:r>
          </w:p>
          <w:p w:rsidR="00881083" w:rsidRPr="00B3056F" w:rsidRDefault="00881083" w:rsidP="00881083">
            <w:pPr>
              <w:pStyle w:val="af1"/>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When set to true; it indicates that the UE is expecting to receive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at initial registration, i.e. the UDM shall send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to the AMF on </w:t>
            </w:r>
            <w:proofErr w:type="spellStart"/>
            <w:r w:rsidRPr="00B3056F">
              <w:rPr>
                <w:rFonts w:ascii="Arial" w:hAnsi="Arial" w:cs="Arial"/>
                <w:sz w:val="18"/>
                <w:szCs w:val="18"/>
              </w:rPr>
              <w:t>Nudm</w:t>
            </w:r>
            <w:proofErr w:type="spellEnd"/>
            <w:r w:rsidRPr="00B3056F">
              <w:rPr>
                <w:rFonts w:ascii="Arial" w:hAnsi="Arial" w:cs="Arial"/>
                <w:sz w:val="18"/>
                <w:szCs w:val="18"/>
              </w:rPr>
              <w:t xml:space="preserve"> even when nothing was received from UDR or SOR-AF. In case the UDM was not able to obtain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sent to on </w:t>
            </w:r>
            <w:proofErr w:type="spellStart"/>
            <w:r w:rsidRPr="00B3056F">
              <w:rPr>
                <w:rFonts w:ascii="Arial" w:hAnsi="Arial" w:cs="Arial"/>
                <w:sz w:val="18"/>
                <w:szCs w:val="18"/>
              </w:rPr>
              <w:t>Nudm</w:t>
            </w:r>
            <w:proofErr w:type="spellEnd"/>
            <w:r w:rsidRPr="00B3056F">
              <w:rPr>
                <w:rFonts w:ascii="Arial" w:hAnsi="Arial" w:cs="Arial"/>
                <w:sz w:val="18"/>
                <w:szCs w:val="18"/>
              </w:rPr>
              <w:t xml:space="preserve"> shall contain the indication that "no change" is needed.</w:t>
            </w:r>
          </w:p>
          <w:p w:rsidR="00881083" w:rsidRPr="00B3056F" w:rsidRDefault="00881083" w:rsidP="00881083">
            <w:pPr>
              <w:pStyle w:val="af1"/>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When set to false: it indicates that the UE is not expecting to receive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at initial registration, i.e. the UDM shall send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to the AMF only if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was received from the UDR or SOR-AF, but otherwise shall not send it, not even a "no change" indication.</w:t>
            </w:r>
          </w:p>
          <w:p w:rsidR="00881083" w:rsidRPr="00B3056F" w:rsidRDefault="00881083" w:rsidP="00881083">
            <w:pPr>
              <w:pStyle w:val="TAL"/>
              <w:rPr>
                <w:rFonts w:cs="Arial"/>
                <w:szCs w:val="18"/>
              </w:rPr>
            </w:pPr>
          </w:p>
          <w:p w:rsidR="00881083" w:rsidRPr="00B3056F" w:rsidRDefault="00881083" w:rsidP="00881083">
            <w:pPr>
              <w:pStyle w:val="TAL"/>
              <w:rPr>
                <w:rFonts w:cs="Arial"/>
                <w:szCs w:val="18"/>
              </w:rPr>
            </w:pPr>
            <w:r w:rsidRPr="00B3056F">
              <w:rPr>
                <w:rFonts w:cs="Arial"/>
                <w:szCs w:val="18"/>
              </w:rPr>
              <w:t xml:space="preserve">This attribute may be present on </w:t>
            </w:r>
            <w:proofErr w:type="spellStart"/>
            <w:r w:rsidRPr="00B3056F">
              <w:rPr>
                <w:rFonts w:cs="Arial"/>
                <w:szCs w:val="18"/>
              </w:rPr>
              <w:t>Nudr</w:t>
            </w:r>
            <w:proofErr w:type="spellEnd"/>
            <w:r w:rsidRPr="00B3056F">
              <w:rPr>
                <w:rFonts w:cs="Arial"/>
                <w:szCs w:val="18"/>
              </w:rPr>
              <w:t xml:space="preserve"> interface and shall be absent on UDM interface.</w:t>
            </w:r>
          </w:p>
          <w:p w:rsidR="00881083" w:rsidRPr="00B3056F" w:rsidRDefault="00881083" w:rsidP="00881083">
            <w:pPr>
              <w:pStyle w:val="TAL"/>
              <w:rPr>
                <w:rFonts w:cs="Arial"/>
                <w:szCs w:val="18"/>
              </w:rPr>
            </w:pPr>
          </w:p>
          <w:p w:rsidR="00881083" w:rsidRPr="00B3056F" w:rsidRDefault="00881083" w:rsidP="00881083">
            <w:pPr>
              <w:pStyle w:val="TAL"/>
              <w:rPr>
                <w:rFonts w:cs="Arial"/>
                <w:szCs w:val="18"/>
              </w:rPr>
            </w:pPr>
            <w:r w:rsidRPr="00B3056F">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keepNext/>
              <w:keepLines/>
              <w:spacing w:after="0"/>
              <w:rPr>
                <w:rFonts w:ascii="Arial" w:hAnsi="Arial" w:cs="Arial"/>
                <w:sz w:val="18"/>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sorafRetrieval</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boolean</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C</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r w:rsidRPr="00B3056F">
              <w:rPr>
                <w:rFonts w:cs="Arial" w:hint="eastAsia"/>
                <w:szCs w:val="18"/>
                <w:lang w:eastAsia="zh-CN"/>
              </w:rPr>
              <w:t>C</w:t>
            </w:r>
            <w:r w:rsidRPr="00B3056F">
              <w:rPr>
                <w:rFonts w:cs="Arial"/>
                <w:szCs w:val="18"/>
                <w:lang w:eastAsia="zh-CN"/>
              </w:rPr>
              <w:t xml:space="preserve">ontains the indication on whether or not </w:t>
            </w:r>
            <w:proofErr w:type="spellStart"/>
            <w:r w:rsidRPr="00B3056F">
              <w:rPr>
                <w:rFonts w:cs="Arial"/>
                <w:szCs w:val="18"/>
                <w:lang w:eastAsia="zh-CN"/>
              </w:rPr>
              <w:t>SoR</w:t>
            </w:r>
            <w:proofErr w:type="spellEnd"/>
            <w:r w:rsidRPr="00B3056F">
              <w:rPr>
                <w:rFonts w:cs="Arial"/>
                <w:szCs w:val="18"/>
                <w:lang w:eastAsia="zh-CN"/>
              </w:rPr>
              <w:t xml:space="preserve"> information shall be retrieved from the SOR-AF.</w:t>
            </w:r>
          </w:p>
          <w:p w:rsidR="00881083" w:rsidRPr="00B3056F" w:rsidRDefault="00881083" w:rsidP="00881083">
            <w:pPr>
              <w:pStyle w:val="af1"/>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When set to true: it indicates that the UDM shall retrieve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from the SOR-AF.</w:t>
            </w:r>
          </w:p>
          <w:p w:rsidR="00881083" w:rsidRPr="00B3056F" w:rsidRDefault="00881083" w:rsidP="00881083">
            <w:pPr>
              <w:pStyle w:val="af1"/>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When set to false or absent: it indicates that the retrieval of </w:t>
            </w:r>
            <w:proofErr w:type="spellStart"/>
            <w:r w:rsidRPr="00B3056F">
              <w:rPr>
                <w:rFonts w:ascii="Arial" w:hAnsi="Arial" w:cs="Arial"/>
                <w:sz w:val="18"/>
                <w:szCs w:val="18"/>
              </w:rPr>
              <w:t>SorInfo</w:t>
            </w:r>
            <w:proofErr w:type="spellEnd"/>
            <w:r w:rsidRPr="00B3056F">
              <w:rPr>
                <w:rFonts w:ascii="Arial" w:hAnsi="Arial" w:cs="Arial"/>
                <w:sz w:val="18"/>
                <w:szCs w:val="18"/>
              </w:rPr>
              <w:t xml:space="preserve"> from the SOR-AF is not required.</w:t>
            </w:r>
          </w:p>
          <w:p w:rsidR="00881083" w:rsidRPr="00B3056F" w:rsidRDefault="00881083" w:rsidP="00881083">
            <w:pPr>
              <w:pStyle w:val="TAL"/>
              <w:rPr>
                <w:rFonts w:cs="Arial"/>
                <w:szCs w:val="18"/>
              </w:rPr>
            </w:pPr>
          </w:p>
          <w:p w:rsidR="00881083" w:rsidRPr="00B3056F" w:rsidRDefault="00881083" w:rsidP="00881083">
            <w:pPr>
              <w:pStyle w:val="TAL"/>
              <w:rPr>
                <w:rFonts w:cs="Arial"/>
                <w:szCs w:val="18"/>
              </w:rPr>
            </w:pPr>
            <w:r w:rsidRPr="00B3056F">
              <w:rPr>
                <w:rFonts w:cs="Arial"/>
                <w:szCs w:val="18"/>
              </w:rPr>
              <w:t xml:space="preserve">This attribute may be present on </w:t>
            </w:r>
            <w:proofErr w:type="spellStart"/>
            <w:r w:rsidRPr="00B3056F">
              <w:rPr>
                <w:rFonts w:cs="Arial"/>
                <w:szCs w:val="18"/>
              </w:rPr>
              <w:t>Nudr</w:t>
            </w:r>
            <w:proofErr w:type="spellEnd"/>
            <w:r w:rsidRPr="00B3056F">
              <w:rPr>
                <w:rFonts w:cs="Arial"/>
                <w:szCs w:val="18"/>
              </w:rPr>
              <w:t xml:space="preserve"> interface and shall be absent on </w:t>
            </w:r>
            <w:proofErr w:type="spellStart"/>
            <w:r w:rsidRPr="00B3056F">
              <w:rPr>
                <w:rFonts w:cs="Arial"/>
                <w:szCs w:val="18"/>
              </w:rPr>
              <w:t>Nudm</w:t>
            </w:r>
            <w:proofErr w:type="spellEnd"/>
            <w:r w:rsidRPr="00B3056F">
              <w:rPr>
                <w:rFonts w:cs="Arial"/>
                <w:szCs w:val="18"/>
              </w:rPr>
              <w:t xml:space="preserve"> interface.</w:t>
            </w:r>
          </w:p>
          <w:p w:rsidR="00881083" w:rsidRPr="00B3056F" w:rsidRDefault="00881083" w:rsidP="00881083">
            <w:pPr>
              <w:pStyle w:val="TAL"/>
              <w:rPr>
                <w:rFonts w:cs="Arial"/>
                <w:szCs w:val="18"/>
              </w:rPr>
            </w:pPr>
          </w:p>
          <w:p w:rsidR="00881083" w:rsidRPr="00B3056F" w:rsidRDefault="00881083" w:rsidP="00881083">
            <w:pPr>
              <w:pStyle w:val="TAL"/>
              <w:rPr>
                <w:rFonts w:cs="Arial"/>
                <w:szCs w:val="18"/>
              </w:rPr>
            </w:pPr>
            <w:r w:rsidRPr="00B3056F">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lang w:eastAsia="zh-CN"/>
              </w:rPr>
            </w:pPr>
            <w:proofErr w:type="spellStart"/>
            <w:r w:rsidRPr="00B3056F">
              <w:rPr>
                <w:rFonts w:hint="eastAsia"/>
                <w:lang w:eastAsia="zh-CN"/>
              </w:rPr>
              <w:t>s</w:t>
            </w:r>
            <w:r w:rsidRPr="00B3056F">
              <w:rPr>
                <w:lang w:eastAsia="zh-CN"/>
              </w:rPr>
              <w:t>orUpdateIndicatorList</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lang w:eastAsia="zh-CN"/>
              </w:rPr>
            </w:pPr>
            <w:r w:rsidRPr="00B3056F">
              <w:rPr>
                <w:rFonts w:hint="eastAsia"/>
                <w:lang w:eastAsia="zh-CN"/>
              </w:rPr>
              <w:t>a</w:t>
            </w:r>
            <w:r w:rsidRPr="00B3056F">
              <w:rPr>
                <w:lang w:eastAsia="zh-CN"/>
              </w:rPr>
              <w:t>rray(</w:t>
            </w:r>
            <w:proofErr w:type="spellStart"/>
            <w:r w:rsidRPr="00B3056F">
              <w:t>SorUpdateIndicator</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C</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r w:rsidRPr="00B3056F">
              <w:rPr>
                <w:rFonts w:cs="Arial"/>
                <w:szCs w:val="18"/>
                <w:lang w:eastAsia="zh-CN"/>
              </w:rPr>
              <w:t xml:space="preserve">When present, it contains the list of </w:t>
            </w:r>
            <w:proofErr w:type="spellStart"/>
            <w:r w:rsidRPr="00B3056F">
              <w:rPr>
                <w:rFonts w:cs="Arial"/>
                <w:szCs w:val="18"/>
                <w:lang w:eastAsia="zh-CN"/>
              </w:rPr>
              <w:t>SoR</w:t>
            </w:r>
            <w:proofErr w:type="spellEnd"/>
            <w:r w:rsidRPr="00B3056F">
              <w:rPr>
                <w:rFonts w:cs="Arial"/>
                <w:szCs w:val="18"/>
                <w:lang w:eastAsia="zh-CN"/>
              </w:rPr>
              <w:t xml:space="preserve"> Update Indicators;</w:t>
            </w:r>
          </w:p>
          <w:p w:rsidR="00881083" w:rsidRPr="00B3056F" w:rsidRDefault="00881083" w:rsidP="00881083">
            <w:pPr>
              <w:pStyle w:val="af1"/>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It shall indicate that the AMF shall retrieve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when the UE performs Registration with NAS Registration Type "Initial Registration" if the value "INITIAL_REGISTRATION" is included; </w:t>
            </w:r>
          </w:p>
          <w:p w:rsidR="00881083" w:rsidRPr="00B3056F" w:rsidRDefault="00881083" w:rsidP="00881083">
            <w:pPr>
              <w:pStyle w:val="af1"/>
              <w:keepNext/>
              <w:keepLines/>
              <w:overflowPunct/>
              <w:autoSpaceDE/>
              <w:autoSpaceDN/>
              <w:adjustRightInd/>
              <w:ind w:left="360"/>
              <w:textAlignment w:val="auto"/>
              <w:rPr>
                <w:rFonts w:cs="Arial"/>
                <w:szCs w:val="18"/>
                <w:lang w:eastAsia="zh-CN"/>
              </w:rPr>
            </w:pPr>
            <w:r w:rsidRPr="00B3056F">
              <w:rPr>
                <w:rFonts w:ascii="Arial" w:hAnsi="Arial" w:cs="Arial"/>
                <w:sz w:val="18"/>
                <w:szCs w:val="18"/>
              </w:rPr>
              <w:t>-</w:t>
            </w:r>
            <w:r w:rsidRPr="00B3056F">
              <w:tab/>
            </w:r>
            <w:r w:rsidRPr="00B3056F">
              <w:rPr>
                <w:rFonts w:ascii="Arial" w:hAnsi="Arial" w:cs="Arial"/>
                <w:sz w:val="18"/>
                <w:szCs w:val="18"/>
              </w:rPr>
              <w:t xml:space="preserve">And/or it shall indicate that the AMF shall retrieve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when the UE performs Registration with NAS Registration Type "Emergency Registration" if the value "EMERGENCY_REGISTRATION" is included.</w:t>
            </w:r>
          </w:p>
          <w:p w:rsidR="00881083" w:rsidRPr="00B3056F" w:rsidRDefault="00881083" w:rsidP="00881083">
            <w:pPr>
              <w:pStyle w:val="TAL"/>
              <w:rPr>
                <w:rFonts w:cs="Arial"/>
                <w:szCs w:val="18"/>
              </w:rPr>
            </w:pPr>
          </w:p>
          <w:p w:rsidR="00881083" w:rsidRPr="00B3056F" w:rsidRDefault="00881083" w:rsidP="00881083">
            <w:pPr>
              <w:pStyle w:val="TAL"/>
              <w:rPr>
                <w:rFonts w:cs="Arial"/>
                <w:szCs w:val="18"/>
              </w:rPr>
            </w:pPr>
            <w:r w:rsidRPr="00B3056F">
              <w:rPr>
                <w:rFonts w:cs="Arial"/>
                <w:szCs w:val="18"/>
              </w:rPr>
              <w:t xml:space="preserve">When absent on </w:t>
            </w:r>
            <w:proofErr w:type="spellStart"/>
            <w:r w:rsidRPr="00B3056F">
              <w:rPr>
                <w:rFonts w:cs="Arial"/>
                <w:szCs w:val="18"/>
              </w:rPr>
              <w:t>Nudm</w:t>
            </w:r>
            <w:proofErr w:type="spellEnd"/>
            <w:r w:rsidRPr="00B3056F">
              <w:rPr>
                <w:rFonts w:cs="Arial"/>
                <w:szCs w:val="18"/>
              </w:rPr>
              <w:t xml:space="preserve"> interface, it indicates that the AMF is not requested to retrieve </w:t>
            </w:r>
            <w:proofErr w:type="spellStart"/>
            <w:r w:rsidRPr="00B3056F">
              <w:rPr>
                <w:rFonts w:cs="Arial"/>
                <w:szCs w:val="18"/>
              </w:rPr>
              <w:t>SoR</w:t>
            </w:r>
            <w:proofErr w:type="spellEnd"/>
            <w:r w:rsidRPr="00B3056F">
              <w:rPr>
                <w:rFonts w:cs="Arial"/>
                <w:szCs w:val="18"/>
              </w:rPr>
              <w:t xml:space="preserve"> information when the UE performs Registration with either NAS Registration Type "Initial Registration" or NAS Registration Type "Emergency Registration".</w:t>
            </w:r>
          </w:p>
          <w:p w:rsidR="00881083" w:rsidRPr="00B3056F" w:rsidRDefault="00881083" w:rsidP="00881083">
            <w:pPr>
              <w:pStyle w:val="TAL"/>
              <w:rPr>
                <w:rFonts w:cs="Arial"/>
                <w:szCs w:val="18"/>
              </w:rPr>
            </w:pPr>
          </w:p>
          <w:p w:rsidR="00881083" w:rsidRPr="00B3056F" w:rsidRDefault="00881083" w:rsidP="00881083">
            <w:pPr>
              <w:pStyle w:val="TAL"/>
              <w:rPr>
                <w:rFonts w:cs="Arial"/>
                <w:szCs w:val="18"/>
              </w:rPr>
            </w:pPr>
            <w:r w:rsidRPr="00B3056F">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lang w:eastAsia="zh-CN"/>
              </w:rPr>
              <w:t>upu</w:t>
            </w:r>
            <w:r w:rsidRPr="00B3056F">
              <w:t>Info</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lang w:eastAsia="zh-CN"/>
              </w:rPr>
              <w:t>Upu</w:t>
            </w:r>
            <w:r w:rsidRPr="00B3056F">
              <w:t>Info</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 xml:space="preserve">This IE shall be present if the UDM shall send the information for </w:t>
            </w:r>
            <w:r w:rsidRPr="00B3056F">
              <w:t>UE Parameters Update</w:t>
            </w:r>
            <w:r w:rsidRPr="00B3056F">
              <w:rPr>
                <w:noProof/>
              </w:rPr>
              <w:t xml:space="preserve"> after the UE has been successfully authenticated and registered to the 5G system</w:t>
            </w:r>
            <w:r w:rsidRPr="00B3056F">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micoAllowed</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MicoAllowed</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Indicates whether the UE subscription allows MICO mode.</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sharedAmDataIds</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array(</w:t>
            </w:r>
            <w:proofErr w:type="spellStart"/>
            <w:r w:rsidRPr="00B3056F">
              <w:t>SharedDataId</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Identifier of shared Access And Mobility Subscription data</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roofErr w:type="spellStart"/>
            <w:r w:rsidRPr="00B3056F">
              <w:rPr>
                <w:rFonts w:cs="Arial"/>
                <w:szCs w:val="18"/>
              </w:rPr>
              <w:t>SharedData</w:t>
            </w:r>
            <w:proofErr w:type="spellEnd"/>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lastRenderedPageBreak/>
              <w:t>odbPacketServices</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Operator Determined Barring for Packet Oriented Services</w:t>
            </w:r>
            <w:r w:rsidRPr="00B3056F">
              <w:rPr>
                <w:rFonts w:cs="Arial" w:hint="eastAsia"/>
                <w:szCs w:val="18"/>
                <w:lang w:eastAsia="zh-CN"/>
              </w:rPr>
              <w:t xml:space="preserve"> (NOTE</w:t>
            </w:r>
            <w:r w:rsidRPr="00B3056F">
              <w:rPr>
                <w:rFonts w:cs="Arial"/>
                <w:szCs w:val="18"/>
                <w:lang w:val="en-US" w:eastAsia="zh-CN"/>
              </w:rPr>
              <w:t> </w:t>
            </w:r>
            <w:r w:rsidRPr="00B3056F">
              <w:rPr>
                <w:rFonts w:cs="Arial" w:hint="eastAsia"/>
                <w:szCs w:val="18"/>
                <w:lang w:val="en-US" w:eastAsia="zh-CN"/>
              </w:rPr>
              <w:t>3</w:t>
            </w:r>
            <w:r w:rsidRPr="00B3056F">
              <w:rPr>
                <w:rFonts w:cs="Arial" w:hint="eastAsia"/>
                <w:szCs w:val="18"/>
                <w:lang w:eastAsia="zh-CN"/>
              </w:rPr>
              <w:t>).</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subscribedDnnList</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array(</w:t>
            </w:r>
            <w:proofErr w:type="spellStart"/>
            <w:r w:rsidRPr="00B3056F">
              <w:t>Dnn</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eastAsia="Malgun Gothic"/>
              </w:rPr>
            </w:pPr>
            <w:r w:rsidRPr="00B3056F">
              <w:rPr>
                <w:rFonts w:cs="Arial"/>
                <w:szCs w:val="18"/>
              </w:rPr>
              <w:t>List of the subscribed DNNs for the UE (including optionally the Wildcard DNN)</w:t>
            </w:r>
            <w:r w:rsidRPr="00B3056F">
              <w:rPr>
                <w:rFonts w:eastAsia="Malgun Gothic"/>
              </w:rPr>
              <w:t xml:space="preserve">. Used to determine the list of LADN available to the UE as defined in clause 5.6.5 of TS 23.501 [2]. </w:t>
            </w:r>
          </w:p>
          <w:p w:rsidR="00881083" w:rsidRPr="00B3056F" w:rsidRDefault="00881083" w:rsidP="00881083">
            <w:pPr>
              <w:pStyle w:val="TAL"/>
              <w:rPr>
                <w:rFonts w:cs="Arial"/>
                <w:szCs w:val="18"/>
              </w:rPr>
            </w:pPr>
            <w:r w:rsidRPr="00B3056F">
              <w:rPr>
                <w:rFonts w:cs="Arial"/>
                <w:szCs w:val="18"/>
              </w:rPr>
              <w:t>When present, this IE shall contain the</w:t>
            </w:r>
            <w:r w:rsidRPr="00B3056F">
              <w:t xml:space="preserve"> Network Identifier only.</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lang w:eastAsia="zh-CN"/>
              </w:rPr>
              <w:t>serviceGapTime</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t xml:space="preserve">Used to set the Service Gap timer for Service Gap Control (see </w:t>
            </w:r>
            <w:r w:rsidRPr="00B3056F">
              <w:rPr>
                <w:lang w:eastAsia="zh-CN"/>
              </w:rPr>
              <w:t>TS 23.501 [2] clause 5.26.16 and TS 23.502 [3] clause 4.2.2.2.2</w:t>
            </w:r>
            <w:r w:rsidRPr="00B3056F">
              <w:t>).</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traceData</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TraceData</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 xml:space="preserve">Trace requirements about the UE, </w:t>
            </w:r>
            <w:r w:rsidRPr="00B3056F">
              <w:rPr>
                <w:noProof/>
              </w:rPr>
              <w:t>only sent to AMF in the HPLMN or one of its equivalent PLMN(s)</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cagData</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CagData</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Closed Access Group Data.</w:t>
            </w:r>
          </w:p>
          <w:p w:rsidR="00881083" w:rsidRPr="00B3056F" w:rsidRDefault="00881083" w:rsidP="00881083">
            <w:pPr>
              <w:pStyle w:val="TAL"/>
              <w:rPr>
                <w:rFonts w:cs="Arial"/>
                <w:szCs w:val="18"/>
              </w:rPr>
            </w:pPr>
            <w:r w:rsidRPr="00B3056F">
              <w:rPr>
                <w:rFonts w:cs="Arial"/>
                <w:szCs w:val="18"/>
              </w:rPr>
              <w:t>Shall be absent if both</w:t>
            </w:r>
            <w:r w:rsidRPr="00B3056F">
              <w:rPr>
                <w:rFonts w:cs="Arial"/>
                <w:szCs w:val="18"/>
              </w:rPr>
              <w:br/>
              <w:t>- no CAG is subscribed for the serving PLMN and</w:t>
            </w:r>
            <w:r w:rsidRPr="00B3056F">
              <w:rPr>
                <w:rFonts w:cs="Arial"/>
                <w:szCs w:val="18"/>
              </w:rPr>
              <w:br/>
              <w:t>- an acknowledgement from the UE is not pending.</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lang w:eastAsia="zh-CN"/>
              </w:rPr>
              <w:t>stnSr</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rPr>
                <w:lang w:eastAsia="zh-CN"/>
              </w:rPr>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keepNext w:val="0"/>
              <w:keepLines w:val="0"/>
              <w:widowControl w:val="0"/>
              <w:rPr>
                <w:rFonts w:cs="Arial"/>
                <w:szCs w:val="18"/>
                <w:lang w:val="en-US" w:eastAsia="zh-CN"/>
              </w:rPr>
            </w:pPr>
            <w:r w:rsidRPr="00B3056F">
              <w:rPr>
                <w:rFonts w:cs="Arial" w:hint="eastAsia"/>
                <w:szCs w:val="18"/>
                <w:lang w:val="en-US" w:eastAsia="zh-CN"/>
              </w:rPr>
              <w:t>This IE shall be present if the UE is subscribed to 5G SRVCC.</w:t>
            </w:r>
          </w:p>
          <w:p w:rsidR="00881083" w:rsidRPr="00B3056F" w:rsidRDefault="00881083" w:rsidP="00881083">
            <w:pPr>
              <w:pStyle w:val="TAL"/>
              <w:rPr>
                <w:rFonts w:cs="Arial"/>
                <w:szCs w:val="18"/>
              </w:rPr>
            </w:pPr>
            <w:r w:rsidRPr="00B3056F">
              <w:rPr>
                <w:rFonts w:cs="Arial" w:hint="eastAsia"/>
                <w:szCs w:val="18"/>
                <w:lang w:val="en-US" w:eastAsia="zh-CN"/>
              </w:rPr>
              <w:t>When present, it indicates the STN-SR (</w:t>
            </w:r>
            <w:r w:rsidRPr="00B3056F">
              <w:rPr>
                <w:rFonts w:cs="Arial"/>
                <w:szCs w:val="18"/>
                <w:lang w:eastAsia="zh-CN"/>
              </w:rPr>
              <w:t>Session Transfer Number for SRVCC</w:t>
            </w:r>
            <w:r w:rsidRPr="00B3056F">
              <w:rPr>
                <w:rFonts w:cs="Arial" w:hint="eastAsia"/>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keepNext w:val="0"/>
              <w:keepLines w:val="0"/>
              <w:widowControl w:val="0"/>
              <w:rPr>
                <w:rFonts w:cs="Arial"/>
                <w:szCs w:val="18"/>
                <w:lang w:val="en-US" w:eastAsia="zh-CN"/>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lang w:eastAsia="zh-CN"/>
              </w:rPr>
              <w:t>cMsisdn</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rPr>
                <w:rFonts w:hint="eastAsia"/>
                <w:lang w:val="en-US" w:eastAsia="zh-CN"/>
              </w:rPr>
              <w:t>C</w:t>
            </w:r>
            <w:proofErr w:type="spellStart"/>
            <w:r w:rsidRPr="00B3056F">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rPr>
                <w:lang w:eastAsia="zh-CN"/>
              </w:rPr>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keepNext w:val="0"/>
              <w:keepLines w:val="0"/>
              <w:widowControl w:val="0"/>
              <w:rPr>
                <w:rFonts w:cs="Arial"/>
                <w:szCs w:val="18"/>
                <w:lang w:val="en-US" w:eastAsia="zh-CN"/>
              </w:rPr>
            </w:pPr>
            <w:r w:rsidRPr="00B3056F">
              <w:rPr>
                <w:rFonts w:cs="Arial" w:hint="eastAsia"/>
                <w:szCs w:val="18"/>
                <w:lang w:val="en-US" w:eastAsia="zh-CN"/>
              </w:rPr>
              <w:t>This IE shall be present if the UE is subscribed to 5G SRVCC.</w:t>
            </w:r>
          </w:p>
          <w:p w:rsidR="00881083" w:rsidRPr="00B3056F" w:rsidRDefault="00881083" w:rsidP="00881083">
            <w:pPr>
              <w:pStyle w:val="TAL"/>
              <w:rPr>
                <w:rFonts w:cs="Arial"/>
                <w:szCs w:val="18"/>
              </w:rPr>
            </w:pPr>
            <w:r w:rsidRPr="00B3056F">
              <w:rPr>
                <w:rFonts w:cs="Arial" w:hint="eastAsia"/>
                <w:szCs w:val="18"/>
                <w:lang w:val="en-US" w:eastAsia="zh-CN"/>
              </w:rPr>
              <w:t>When present, it indicates the C-MSISDN (</w:t>
            </w:r>
            <w:r w:rsidRPr="00B3056F">
              <w:rPr>
                <w:rFonts w:cs="Arial"/>
                <w:szCs w:val="18"/>
                <w:lang w:eastAsia="zh-CN"/>
              </w:rPr>
              <w:t>Correlation MSISDN</w:t>
            </w:r>
            <w:r w:rsidRPr="00B3056F">
              <w:rPr>
                <w:rFonts w:cs="Arial" w:hint="eastAsia"/>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keepNext w:val="0"/>
              <w:keepLines w:val="0"/>
              <w:widowControl w:val="0"/>
              <w:rPr>
                <w:rFonts w:cs="Arial"/>
                <w:szCs w:val="18"/>
                <w:lang w:val="en-US" w:eastAsia="zh-CN"/>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lang w:eastAsia="zh-CN"/>
              </w:rPr>
            </w:pPr>
            <w:proofErr w:type="spellStart"/>
            <w:r w:rsidRPr="00B3056F">
              <w:rPr>
                <w:lang w:eastAsia="zh-CN"/>
              </w:rPr>
              <w:t>nbIoT</w:t>
            </w:r>
            <w:r w:rsidRPr="00B3056F">
              <w:rPr>
                <w:rFonts w:hint="eastAsia"/>
                <w:lang w:eastAsia="zh-CN"/>
              </w:rPr>
              <w:t>Ue</w:t>
            </w:r>
            <w:r w:rsidRPr="00B3056F">
              <w:rPr>
                <w:lang w:eastAsia="zh-CN"/>
              </w:rPr>
              <w:t>Priority</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lang w:eastAsia="zh-CN"/>
              </w:rPr>
            </w:pPr>
            <w:proofErr w:type="spellStart"/>
            <w:r w:rsidRPr="00B3056F">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r w:rsidRPr="00B3056F">
              <w:rPr>
                <w:rFonts w:cs="Arial"/>
                <w:szCs w:val="18"/>
                <w:lang w:eastAsia="zh-CN"/>
              </w:rPr>
              <w:t xml:space="preserve">Indicates NB </w:t>
            </w:r>
            <w:proofErr w:type="spellStart"/>
            <w:r w:rsidRPr="00B3056F">
              <w:rPr>
                <w:rFonts w:cs="Arial"/>
                <w:szCs w:val="18"/>
                <w:lang w:eastAsia="zh-CN"/>
              </w:rPr>
              <w:t>IoT</w:t>
            </w:r>
            <w:proofErr w:type="spellEnd"/>
            <w:r w:rsidRPr="00B3056F">
              <w:rPr>
                <w:rFonts w:cs="Arial"/>
                <w:szCs w:val="18"/>
                <w:lang w:eastAsia="zh-CN"/>
              </w:rPr>
              <w:t xml:space="preserve"> UE priority which is used by the NG-RAN to prioritise resource allocation between UEs accessing via NB-</w:t>
            </w:r>
            <w:proofErr w:type="spellStart"/>
            <w:proofErr w:type="gramStart"/>
            <w:r w:rsidRPr="00B3056F">
              <w:rPr>
                <w:rFonts w:cs="Arial"/>
                <w:szCs w:val="18"/>
                <w:lang w:eastAsia="zh-CN"/>
              </w:rPr>
              <w:t>IoT</w:t>
            </w:r>
            <w:proofErr w:type="spellEnd"/>
            <w:r w:rsidRPr="00B3056F">
              <w:t>(</w:t>
            </w:r>
            <w:proofErr w:type="gramEnd"/>
            <w:r w:rsidRPr="00B3056F">
              <w:t xml:space="preserve">see clause 5.31.17 </w:t>
            </w:r>
            <w:r w:rsidRPr="00B3056F">
              <w:rPr>
                <w:rFonts w:cs="Arial"/>
                <w:szCs w:val="18"/>
                <w:lang w:eastAsia="zh-CN"/>
              </w:rPr>
              <w:t>of 3GPP TS 23.501 [2]</w:t>
            </w:r>
            <w:r w:rsidRPr="00B3056F">
              <w:t>).</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lang w:eastAsia="zh-CN"/>
              </w:rPr>
            </w:pPr>
            <w:proofErr w:type="spellStart"/>
            <w:r w:rsidRPr="00B3056F">
              <w:t>nssaiInclusionAllowed</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lang w:eastAsia="zh-CN"/>
              </w:rPr>
            </w:pPr>
            <w:proofErr w:type="spellStart"/>
            <w:r w:rsidRPr="00B3056F">
              <w:t>boolean</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rPr>
                <w:lang w:eastAsia="zh-CN"/>
              </w:rPr>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Indicates that the UE is allowed to include NSSAI in the RRC connection establishment in clear text for 3GPP access.</w:t>
            </w:r>
          </w:p>
          <w:p w:rsidR="00881083" w:rsidRPr="00B3056F" w:rsidRDefault="00881083" w:rsidP="00881083">
            <w:pPr>
              <w:pStyle w:val="TAL"/>
              <w:rPr>
                <w:rFonts w:cs="Arial"/>
                <w:szCs w:val="18"/>
              </w:rPr>
            </w:pPr>
          </w:p>
          <w:p w:rsidR="00881083" w:rsidRPr="00B3056F" w:rsidRDefault="00881083" w:rsidP="00881083">
            <w:pPr>
              <w:pStyle w:val="TAL"/>
              <w:rPr>
                <w:rFonts w:cs="Arial"/>
                <w:szCs w:val="18"/>
              </w:rPr>
            </w:pPr>
            <w:proofErr w:type="gramStart"/>
            <w:r w:rsidRPr="00B3056F">
              <w:rPr>
                <w:rFonts w:cs="Arial"/>
                <w:szCs w:val="18"/>
              </w:rPr>
              <w:t>true</w:t>
            </w:r>
            <w:proofErr w:type="gramEnd"/>
            <w:r w:rsidRPr="00B3056F">
              <w:rPr>
                <w:rFonts w:cs="Arial"/>
                <w:szCs w:val="18"/>
              </w:rPr>
              <w:t>: indicates that NSSAI can be included in RRC connection establishment by the UE.</w:t>
            </w:r>
          </w:p>
          <w:p w:rsidR="00881083" w:rsidRPr="00B3056F" w:rsidRDefault="00881083" w:rsidP="00881083">
            <w:pPr>
              <w:pStyle w:val="TAL"/>
              <w:rPr>
                <w:rFonts w:cs="Arial"/>
                <w:szCs w:val="18"/>
              </w:rPr>
            </w:pPr>
          </w:p>
          <w:p w:rsidR="00881083" w:rsidRPr="00B3056F" w:rsidRDefault="00881083" w:rsidP="00881083">
            <w:pPr>
              <w:pStyle w:val="TAL"/>
              <w:rPr>
                <w:rFonts w:cs="Arial"/>
                <w:szCs w:val="18"/>
                <w:lang w:eastAsia="zh-CN"/>
              </w:rPr>
            </w:pPr>
            <w:proofErr w:type="gramStart"/>
            <w:r w:rsidRPr="00B3056F">
              <w:rPr>
                <w:rFonts w:cs="Arial"/>
                <w:szCs w:val="18"/>
              </w:rPr>
              <w:t>false</w:t>
            </w:r>
            <w:proofErr w:type="gramEnd"/>
            <w:r w:rsidRPr="00B3056F">
              <w:rPr>
                <w:rFonts w:cs="Arial"/>
                <w:szCs w:val="18"/>
              </w:rPr>
              <w:t xml:space="preserve"> or absent: indicates that NSSAI cannot be included.</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lang w:eastAsia="zh-CN"/>
              </w:rPr>
            </w:pPr>
            <w:proofErr w:type="spellStart"/>
            <w:r w:rsidRPr="00B3056F">
              <w:t>rgWirelineCharacteristics</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lang w:eastAsia="zh-CN"/>
              </w:rPr>
            </w:pPr>
            <w:proofErr w:type="spellStart"/>
            <w:r w:rsidRPr="00B3056F">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rPr>
                <w:lang w:eastAsia="zh-CN"/>
              </w:rPr>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r w:rsidRPr="00B3056F">
              <w:rPr>
                <w:rFonts w:cs="Arial"/>
                <w:szCs w:val="18"/>
                <w:lang w:eastAsia="zh-CN"/>
              </w:rPr>
              <w:t xml:space="preserve">Indicates the </w:t>
            </w:r>
            <w:r w:rsidRPr="00B3056F">
              <w:rPr>
                <w:rFonts w:eastAsia="Malgun Gothic"/>
              </w:rPr>
              <w:t>RG Level Wireline Access Characteristics</w:t>
            </w:r>
            <w:r w:rsidRPr="00B3056F">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p>
        </w:tc>
      </w:tr>
      <w:tr w:rsidR="00881083" w:rsidRPr="00B3056F" w:rsidDel="00DB1323" w:rsidTr="00881083">
        <w:trPr>
          <w:jc w:val="center"/>
          <w:del w:id="19" w:author="Huawei" w:date="2020-05-11T10:30:00Z"/>
        </w:trPr>
        <w:tc>
          <w:tcPr>
            <w:tcW w:w="1986" w:type="dxa"/>
            <w:tcBorders>
              <w:top w:val="single" w:sz="4" w:space="0" w:color="auto"/>
              <w:left w:val="single" w:sz="4" w:space="0" w:color="auto"/>
              <w:bottom w:val="single" w:sz="4" w:space="0" w:color="auto"/>
              <w:right w:val="single" w:sz="4" w:space="0" w:color="auto"/>
            </w:tcBorders>
          </w:tcPr>
          <w:p w:rsidR="00881083" w:rsidRPr="00B3056F" w:rsidDel="00DB1323" w:rsidRDefault="00881083" w:rsidP="00881083">
            <w:pPr>
              <w:pStyle w:val="TAL"/>
              <w:rPr>
                <w:del w:id="20" w:author="Huawei" w:date="2020-05-11T10:30:00Z"/>
                <w:lang w:eastAsia="zh-CN"/>
              </w:rPr>
            </w:pPr>
            <w:del w:id="21" w:author="Huawei" w:date="2020-05-11T10:30:00Z">
              <w:r w:rsidRPr="00B3056F" w:rsidDel="00DB1323">
                <w:rPr>
                  <w:lang w:eastAsia="zh-CN"/>
                </w:rPr>
                <w:delText>rgTMBR</w:delText>
              </w:r>
            </w:del>
          </w:p>
        </w:tc>
        <w:tc>
          <w:tcPr>
            <w:tcW w:w="1558" w:type="dxa"/>
            <w:tcBorders>
              <w:top w:val="single" w:sz="4" w:space="0" w:color="auto"/>
              <w:left w:val="single" w:sz="4" w:space="0" w:color="auto"/>
              <w:bottom w:val="single" w:sz="4" w:space="0" w:color="auto"/>
              <w:right w:val="single" w:sz="4" w:space="0" w:color="auto"/>
            </w:tcBorders>
          </w:tcPr>
          <w:p w:rsidR="00881083" w:rsidRPr="00B3056F" w:rsidDel="00DB1323" w:rsidRDefault="00881083" w:rsidP="00881083">
            <w:pPr>
              <w:pStyle w:val="TAL"/>
              <w:rPr>
                <w:del w:id="22" w:author="Huawei" w:date="2020-05-11T10:30:00Z"/>
                <w:lang w:eastAsia="zh-CN"/>
              </w:rPr>
            </w:pPr>
            <w:del w:id="23" w:author="Huawei" w:date="2020-05-11T10:30:00Z">
              <w:r w:rsidRPr="00B3056F" w:rsidDel="00DB1323">
                <w:rPr>
                  <w:rFonts w:hint="eastAsia"/>
                  <w:lang w:eastAsia="zh-CN"/>
                </w:rPr>
                <w:delText>T</w:delText>
              </w:r>
              <w:r w:rsidRPr="00B3056F" w:rsidDel="00DB1323">
                <w:rPr>
                  <w:lang w:eastAsia="zh-CN"/>
                </w:rPr>
                <w:delText>MBR</w:delText>
              </w:r>
            </w:del>
          </w:p>
        </w:tc>
        <w:tc>
          <w:tcPr>
            <w:tcW w:w="426" w:type="dxa"/>
            <w:tcBorders>
              <w:top w:val="single" w:sz="4" w:space="0" w:color="auto"/>
              <w:left w:val="single" w:sz="4" w:space="0" w:color="auto"/>
              <w:bottom w:val="single" w:sz="4" w:space="0" w:color="auto"/>
              <w:right w:val="single" w:sz="4" w:space="0" w:color="auto"/>
            </w:tcBorders>
          </w:tcPr>
          <w:p w:rsidR="00881083" w:rsidRPr="00B3056F" w:rsidDel="00DB1323" w:rsidRDefault="00881083" w:rsidP="00881083">
            <w:pPr>
              <w:pStyle w:val="TAC"/>
              <w:rPr>
                <w:del w:id="24" w:author="Huawei" w:date="2020-05-11T10:30:00Z"/>
              </w:rPr>
            </w:pPr>
            <w:del w:id="25" w:author="Huawei" w:date="2020-05-11T10:30:00Z">
              <w:r w:rsidRPr="00B3056F" w:rsidDel="00DB1323">
                <w:delText>O</w:delText>
              </w:r>
            </w:del>
          </w:p>
        </w:tc>
        <w:tc>
          <w:tcPr>
            <w:tcW w:w="1137" w:type="dxa"/>
            <w:tcBorders>
              <w:top w:val="single" w:sz="4" w:space="0" w:color="auto"/>
              <w:left w:val="single" w:sz="4" w:space="0" w:color="auto"/>
              <w:bottom w:val="single" w:sz="4" w:space="0" w:color="auto"/>
              <w:right w:val="single" w:sz="4" w:space="0" w:color="auto"/>
            </w:tcBorders>
          </w:tcPr>
          <w:p w:rsidR="00881083" w:rsidRPr="00B3056F" w:rsidDel="00DB1323" w:rsidRDefault="00881083" w:rsidP="00881083">
            <w:pPr>
              <w:pStyle w:val="TAL"/>
              <w:rPr>
                <w:del w:id="26" w:author="Huawei" w:date="2020-05-11T10:30:00Z"/>
              </w:rPr>
            </w:pPr>
            <w:del w:id="27" w:author="Huawei" w:date="2020-05-11T10:30:00Z">
              <w:r w:rsidRPr="00B3056F" w:rsidDel="00DB1323">
                <w:delText>0..1</w:delText>
              </w:r>
            </w:del>
          </w:p>
        </w:tc>
        <w:tc>
          <w:tcPr>
            <w:tcW w:w="4387" w:type="dxa"/>
            <w:tcBorders>
              <w:top w:val="single" w:sz="4" w:space="0" w:color="auto"/>
              <w:left w:val="single" w:sz="4" w:space="0" w:color="auto"/>
              <w:bottom w:val="single" w:sz="4" w:space="0" w:color="auto"/>
              <w:right w:val="single" w:sz="4" w:space="0" w:color="auto"/>
            </w:tcBorders>
          </w:tcPr>
          <w:p w:rsidR="00881083" w:rsidRPr="00B3056F" w:rsidDel="00DB1323" w:rsidRDefault="00881083" w:rsidP="00881083">
            <w:pPr>
              <w:pStyle w:val="TAL"/>
              <w:rPr>
                <w:del w:id="28" w:author="Huawei" w:date="2020-05-11T10:30:00Z"/>
                <w:rFonts w:cs="Arial"/>
                <w:szCs w:val="18"/>
                <w:lang w:eastAsia="zh-CN"/>
              </w:rPr>
            </w:pPr>
            <w:del w:id="29" w:author="Huawei" w:date="2020-05-11T10:30:00Z">
              <w:r w:rsidRPr="00B3056F" w:rsidDel="00DB1323">
                <w:rPr>
                  <w:rFonts w:cs="Arial"/>
                  <w:szCs w:val="18"/>
                </w:rPr>
                <w:delText xml:space="preserve">The maximum aggregated uplink and downlink bit rates to be shared across all Non-GBR and GBR QoS Flows via wireline access network </w:delText>
              </w:r>
              <w:r w:rsidRPr="00B3056F" w:rsidDel="00DB1323">
                <w:rPr>
                  <w:rFonts w:cs="Arial"/>
                  <w:szCs w:val="18"/>
                  <w:lang w:eastAsia="zh-CN"/>
                </w:rPr>
                <w:delText>for the UE</w:delText>
              </w:r>
              <w:r w:rsidRPr="00B3056F" w:rsidDel="00DB1323">
                <w:delText xml:space="preserve"> as specified in 3GPP TS 23.316 [37]</w:delText>
              </w:r>
            </w:del>
          </w:p>
        </w:tc>
        <w:tc>
          <w:tcPr>
            <w:tcW w:w="1702" w:type="dxa"/>
            <w:tcBorders>
              <w:top w:val="single" w:sz="4" w:space="0" w:color="auto"/>
              <w:left w:val="single" w:sz="4" w:space="0" w:color="auto"/>
              <w:bottom w:val="single" w:sz="4" w:space="0" w:color="auto"/>
              <w:right w:val="single" w:sz="4" w:space="0" w:color="auto"/>
            </w:tcBorders>
          </w:tcPr>
          <w:p w:rsidR="00881083" w:rsidRPr="00B3056F" w:rsidDel="00DB1323" w:rsidRDefault="00881083" w:rsidP="00881083">
            <w:pPr>
              <w:pStyle w:val="TAL"/>
              <w:rPr>
                <w:del w:id="30" w:author="Huawei" w:date="2020-05-11T10:30:00Z"/>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lang w:eastAsia="zh-CN"/>
              </w:rPr>
            </w:pPr>
            <w:proofErr w:type="spellStart"/>
            <w:r w:rsidRPr="00B3056F">
              <w:rPr>
                <w:lang w:eastAsia="zh-CN"/>
              </w:rPr>
              <w:t>ecRestrictionData</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lang w:eastAsia="zh-CN"/>
              </w:rPr>
            </w:pPr>
            <w:proofErr w:type="spellStart"/>
            <w:r w:rsidRPr="00B3056F">
              <w:rPr>
                <w:lang w:eastAsia="zh-CN"/>
              </w:rPr>
              <w:t>EcRestrictionData</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r w:rsidRPr="00B3056F">
              <w:rPr>
                <w:rFonts w:cs="Arial"/>
                <w:szCs w:val="18"/>
                <w:lang w:eastAsia="zh-CN"/>
              </w:rPr>
              <w:t>Indicates Enhanced Coverage Restriction Data.</w:t>
            </w:r>
          </w:p>
          <w:p w:rsidR="00881083" w:rsidRPr="00B3056F" w:rsidRDefault="00881083" w:rsidP="00881083">
            <w:pPr>
              <w:pStyle w:val="TAL"/>
              <w:rPr>
                <w:rFonts w:cs="Arial"/>
                <w:szCs w:val="18"/>
                <w:lang w:eastAsia="zh-CN"/>
              </w:rPr>
            </w:pPr>
            <w:r w:rsidRPr="00B3056F">
              <w:rPr>
                <w:rFonts w:cs="Arial"/>
                <w:szCs w:val="18"/>
                <w:lang w:eastAsia="zh-CN"/>
              </w:rPr>
              <w:t xml:space="preserve">If absent, indicates </w:t>
            </w:r>
            <w:proofErr w:type="spellStart"/>
            <w:r w:rsidRPr="00B3056F">
              <w:rPr>
                <w:rFonts w:cs="Arial"/>
                <w:szCs w:val="18"/>
                <w:lang w:eastAsia="zh-CN"/>
              </w:rPr>
              <w:t>enchanged</w:t>
            </w:r>
            <w:proofErr w:type="spellEnd"/>
            <w:r w:rsidRPr="00B3056F">
              <w:rPr>
                <w:rFonts w:cs="Arial"/>
                <w:szCs w:val="18"/>
                <w:lang w:eastAsia="zh-CN"/>
              </w:rPr>
              <w:t xml:space="preserve"> coverage is not restricted.</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lang w:eastAsia="zh-CN"/>
              </w:rPr>
            </w:pPr>
            <w:proofErr w:type="spellStart"/>
            <w:r w:rsidRPr="00B3056F">
              <w:rPr>
                <w:rFonts w:hint="eastAsia"/>
                <w:lang w:eastAsia="zh-CN"/>
              </w:rPr>
              <w:t>expectedUeBehaviour</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lang w:eastAsia="zh-CN"/>
              </w:rPr>
            </w:pPr>
            <w:proofErr w:type="spellStart"/>
            <w:r w:rsidRPr="00B3056F">
              <w:rPr>
                <w:rFonts w:hint="eastAsia"/>
                <w:lang w:eastAsia="zh-CN"/>
              </w:rPr>
              <w:t>ExpectedUeBehaviour</w:t>
            </w:r>
            <w:r w:rsidRPr="00B3056F">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r w:rsidRPr="00B3056F">
              <w:rPr>
                <w:rFonts w:cs="Arial" w:hint="eastAsia"/>
                <w:szCs w:val="18"/>
                <w:lang w:eastAsia="zh-CN"/>
              </w:rPr>
              <w:t>Indicates Expected UE Behaviour parameters</w:t>
            </w:r>
            <w:r w:rsidRPr="00B3056F">
              <w:rPr>
                <w:rFonts w:cs="Arial"/>
                <w:szCs w:val="18"/>
                <w:lang w:eastAsia="zh-CN"/>
              </w:rPr>
              <w:t xml:space="preserve"> associated with </w:t>
            </w:r>
            <w:proofErr w:type="gramStart"/>
            <w:r w:rsidRPr="00B3056F">
              <w:rPr>
                <w:rFonts w:cs="Arial"/>
                <w:szCs w:val="18"/>
                <w:lang w:eastAsia="zh-CN"/>
              </w:rPr>
              <w:t>AMF(</w:t>
            </w:r>
            <w:proofErr w:type="gramEnd"/>
            <w:r w:rsidRPr="00B3056F">
              <w:rPr>
                <w:rFonts w:cs="Arial"/>
                <w:szCs w:val="18"/>
                <w:lang w:eastAsia="zh-CN"/>
              </w:rPr>
              <w:t xml:space="preserve">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r w:rsidRPr="00B3056F">
              <w:rPr>
                <w:rFonts w:cs="Arial"/>
                <w:szCs w:val="18"/>
                <w:lang w:eastAsia="zh-CN"/>
              </w:rPr>
              <w:t>clause</w:t>
            </w:r>
            <w:r w:rsidRPr="00B3056F">
              <w:rPr>
                <w:rFonts w:cs="Arial" w:hint="eastAsia"/>
                <w:szCs w:val="18"/>
                <w:lang w:eastAsia="zh-CN"/>
              </w:rPr>
              <w:t xml:space="preserve"> </w:t>
            </w:r>
            <w:r w:rsidRPr="00B3056F">
              <w:t xml:space="preserve"> 4.15.6.3 </w:t>
            </w:r>
            <w:r w:rsidRPr="00B3056F">
              <w:rPr>
                <w:rFonts w:cs="Arial"/>
                <w:szCs w:val="18"/>
                <w:lang w:eastAsia="zh-CN"/>
              </w:rPr>
              <w:t>of 3GPP TS 23.502 [3]).</w:t>
            </w:r>
          </w:p>
          <w:p w:rsidR="00881083" w:rsidRPr="00B3056F" w:rsidRDefault="00881083" w:rsidP="00881083">
            <w:pPr>
              <w:pStyle w:val="TAL"/>
              <w:rPr>
                <w:rFonts w:cs="Arial"/>
                <w:szCs w:val="18"/>
                <w:lang w:eastAsia="zh-CN"/>
              </w:rPr>
            </w:pPr>
            <w:r w:rsidRPr="00B3056F">
              <w:rPr>
                <w:rFonts w:cs="Arial"/>
                <w:szCs w:val="18"/>
              </w:rPr>
              <w:t xml:space="preserve">This attribute is only applicable to the </w:t>
            </w:r>
            <w:proofErr w:type="spellStart"/>
            <w:r w:rsidRPr="00B3056F">
              <w:rPr>
                <w:rFonts w:cs="Arial"/>
                <w:szCs w:val="18"/>
              </w:rPr>
              <w:t>Nudm</w:t>
            </w:r>
            <w:proofErr w:type="spellEnd"/>
            <w:r w:rsidRPr="00B3056F">
              <w:rPr>
                <w:rFonts w:cs="Arial"/>
                <w:szCs w:val="18"/>
              </w:rPr>
              <w:t xml:space="preserve"> interface and shall not be included over the </w:t>
            </w:r>
            <w:proofErr w:type="spellStart"/>
            <w:r w:rsidRPr="00B3056F">
              <w:rPr>
                <w:rFonts w:cs="Arial"/>
                <w:szCs w:val="18"/>
              </w:rPr>
              <w:t>Nudr</w:t>
            </w:r>
            <w:proofErr w:type="spellEnd"/>
            <w:r w:rsidRPr="00B3056F">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lang w:eastAsia="zh-CN"/>
              </w:rPr>
            </w:pPr>
            <w:proofErr w:type="spellStart"/>
            <w:r w:rsidRPr="00B3056F">
              <w:rPr>
                <w:lang w:eastAsia="zh-CN"/>
              </w:rPr>
              <w:t>maximumResponseTimeList</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lang w:eastAsia="zh-CN"/>
              </w:rPr>
            </w:pPr>
            <w:r w:rsidRPr="00B3056F">
              <w:rPr>
                <w:lang w:eastAsia="zh-CN"/>
              </w:rPr>
              <w:t>array(</w:t>
            </w:r>
            <w:proofErr w:type="spellStart"/>
            <w:r w:rsidRPr="00B3056F">
              <w:rPr>
                <w:lang w:eastAsia="zh-CN"/>
              </w:rPr>
              <w:t>MaximumResponseTime</w:t>
            </w:r>
            <w:proofErr w:type="spellEnd"/>
            <w:r w:rsidRPr="00B3056F">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881083" w:rsidRPr="00B3056F" w:rsidRDefault="00881083" w:rsidP="00881083">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881083" w:rsidRPr="00B3056F" w:rsidRDefault="00881083" w:rsidP="00881083">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r w:rsidRPr="00B3056F">
              <w:rPr>
                <w:rFonts w:cs="Arial" w:hint="eastAsia"/>
                <w:szCs w:val="18"/>
                <w:lang w:eastAsia="zh-CN"/>
              </w:rPr>
              <w:t xml:space="preserve">Indicates </w:t>
            </w:r>
            <w:r w:rsidRPr="00B3056F">
              <w:rPr>
                <w:lang w:eastAsia="zh-CN"/>
              </w:rPr>
              <w:t xml:space="preserve">Maximum Response Time </w:t>
            </w:r>
            <w:r w:rsidRPr="00B3056F">
              <w:rPr>
                <w:rFonts w:cs="Arial"/>
                <w:szCs w:val="18"/>
                <w:lang w:eastAsia="zh-CN"/>
              </w:rPr>
              <w:t xml:space="preserve">associated with AMF (see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proofErr w:type="gramStart"/>
            <w:r w:rsidRPr="00B3056F">
              <w:rPr>
                <w:rFonts w:cs="Arial"/>
                <w:szCs w:val="18"/>
                <w:lang w:eastAsia="zh-CN"/>
              </w:rPr>
              <w:t>clause</w:t>
            </w:r>
            <w:r w:rsidRPr="00B3056F">
              <w:rPr>
                <w:rFonts w:cs="Arial" w:hint="eastAsia"/>
                <w:szCs w:val="18"/>
                <w:lang w:eastAsia="zh-CN"/>
              </w:rPr>
              <w:t xml:space="preserve"> </w:t>
            </w:r>
            <w:r w:rsidRPr="00B3056F">
              <w:t> 4.15.6.3a</w:t>
            </w:r>
            <w:proofErr w:type="gramEnd"/>
            <w:r w:rsidRPr="00B3056F">
              <w:t xml:space="preserve"> </w:t>
            </w:r>
            <w:r w:rsidRPr="00B3056F">
              <w:rPr>
                <w:rFonts w:cs="Arial"/>
                <w:szCs w:val="18"/>
                <w:lang w:eastAsia="zh-CN"/>
              </w:rPr>
              <w:t>of 3GPP TS 23.502 [3]).</w:t>
            </w:r>
          </w:p>
          <w:p w:rsidR="00881083" w:rsidRPr="00B3056F" w:rsidRDefault="00881083" w:rsidP="00881083">
            <w:pPr>
              <w:pStyle w:val="TAL"/>
              <w:rPr>
                <w:rFonts w:cs="Arial"/>
                <w:szCs w:val="18"/>
                <w:lang w:eastAsia="zh-CN"/>
              </w:rPr>
            </w:pPr>
            <w:r w:rsidRPr="00B3056F">
              <w:rPr>
                <w:rFonts w:cs="Arial"/>
                <w:szCs w:val="18"/>
              </w:rPr>
              <w:t xml:space="preserve">This attribute is only applicable to the </w:t>
            </w:r>
            <w:proofErr w:type="spellStart"/>
            <w:r w:rsidRPr="00B3056F">
              <w:rPr>
                <w:rFonts w:cs="Arial"/>
                <w:szCs w:val="18"/>
              </w:rPr>
              <w:t>Nudm</w:t>
            </w:r>
            <w:proofErr w:type="spellEnd"/>
            <w:r w:rsidRPr="00B3056F">
              <w:rPr>
                <w:rFonts w:cs="Arial"/>
                <w:szCs w:val="18"/>
              </w:rPr>
              <w:t xml:space="preserve"> interface and shall not be included over the </w:t>
            </w:r>
            <w:proofErr w:type="spellStart"/>
            <w:r w:rsidRPr="00B3056F">
              <w:rPr>
                <w:rFonts w:cs="Arial"/>
                <w:szCs w:val="18"/>
              </w:rPr>
              <w:t>Nudr</w:t>
            </w:r>
            <w:proofErr w:type="spellEnd"/>
            <w:r w:rsidRPr="00B3056F">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lang w:eastAsia="zh-CN"/>
              </w:rPr>
            </w:pPr>
            <w:proofErr w:type="spellStart"/>
            <w:r w:rsidRPr="00B3056F">
              <w:rPr>
                <w:rFonts w:eastAsia="Malgun Gothic"/>
              </w:rPr>
              <w:t>maximumLatencyList</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lang w:eastAsia="zh-CN"/>
              </w:rPr>
            </w:pPr>
            <w:r w:rsidRPr="00B3056F">
              <w:rPr>
                <w:lang w:eastAsia="zh-CN"/>
              </w:rPr>
              <w:t>array(</w:t>
            </w:r>
            <w:proofErr w:type="spellStart"/>
            <w:r w:rsidRPr="00B3056F">
              <w:rPr>
                <w:rFonts w:eastAsia="Malgun Gothic"/>
              </w:rPr>
              <w:t>MaximumLatency</w:t>
            </w:r>
            <w:proofErr w:type="spellEnd"/>
            <w:r w:rsidRPr="00B3056F">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881083" w:rsidRPr="00B3056F" w:rsidRDefault="00881083" w:rsidP="00881083">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881083" w:rsidRPr="00B3056F" w:rsidRDefault="00881083" w:rsidP="00881083">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r w:rsidRPr="00B3056F">
              <w:rPr>
                <w:rFonts w:cs="Arial" w:hint="eastAsia"/>
                <w:szCs w:val="18"/>
                <w:lang w:eastAsia="zh-CN"/>
              </w:rPr>
              <w:t xml:space="preserve">Indicates </w:t>
            </w:r>
            <w:r w:rsidRPr="00B3056F">
              <w:rPr>
                <w:rFonts w:eastAsia="Malgun Gothic"/>
              </w:rPr>
              <w:t>Maximum Latency</w:t>
            </w:r>
            <w:r w:rsidRPr="00B3056F">
              <w:rPr>
                <w:lang w:eastAsia="zh-CN"/>
              </w:rPr>
              <w:t xml:space="preserve"> </w:t>
            </w:r>
            <w:r w:rsidRPr="00B3056F">
              <w:rPr>
                <w:rFonts w:cs="Arial"/>
                <w:szCs w:val="18"/>
                <w:lang w:eastAsia="zh-CN"/>
              </w:rPr>
              <w:t xml:space="preserve">associated with AMF (see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proofErr w:type="gramStart"/>
            <w:r w:rsidRPr="00B3056F">
              <w:rPr>
                <w:rFonts w:cs="Arial"/>
                <w:szCs w:val="18"/>
                <w:lang w:eastAsia="zh-CN"/>
              </w:rPr>
              <w:t>clause</w:t>
            </w:r>
            <w:r w:rsidRPr="00B3056F">
              <w:rPr>
                <w:rFonts w:cs="Arial" w:hint="eastAsia"/>
                <w:szCs w:val="18"/>
                <w:lang w:eastAsia="zh-CN"/>
              </w:rPr>
              <w:t xml:space="preserve"> </w:t>
            </w:r>
            <w:r w:rsidRPr="00B3056F">
              <w:t> 4.15.6.3a</w:t>
            </w:r>
            <w:proofErr w:type="gramEnd"/>
            <w:r w:rsidRPr="00B3056F">
              <w:t xml:space="preserve"> </w:t>
            </w:r>
            <w:r w:rsidRPr="00B3056F">
              <w:rPr>
                <w:rFonts w:cs="Arial"/>
                <w:szCs w:val="18"/>
                <w:lang w:eastAsia="zh-CN"/>
              </w:rPr>
              <w:t>of 3GPP TS 23.502 [3]).</w:t>
            </w:r>
          </w:p>
          <w:p w:rsidR="00881083" w:rsidRPr="00B3056F" w:rsidRDefault="00881083" w:rsidP="00881083">
            <w:pPr>
              <w:pStyle w:val="TAL"/>
              <w:rPr>
                <w:rFonts w:cs="Arial"/>
                <w:szCs w:val="18"/>
                <w:lang w:eastAsia="zh-CN"/>
              </w:rPr>
            </w:pPr>
            <w:r w:rsidRPr="00B3056F">
              <w:rPr>
                <w:rFonts w:cs="Arial"/>
                <w:szCs w:val="18"/>
              </w:rPr>
              <w:t xml:space="preserve">This attribute is only applicable to the </w:t>
            </w:r>
            <w:proofErr w:type="spellStart"/>
            <w:r w:rsidRPr="00B3056F">
              <w:rPr>
                <w:rFonts w:cs="Arial"/>
                <w:szCs w:val="18"/>
              </w:rPr>
              <w:t>Nudm</w:t>
            </w:r>
            <w:proofErr w:type="spellEnd"/>
            <w:r w:rsidRPr="00B3056F">
              <w:rPr>
                <w:rFonts w:cs="Arial"/>
                <w:szCs w:val="18"/>
              </w:rPr>
              <w:t xml:space="preserve"> interface and shall not be included over the </w:t>
            </w:r>
            <w:proofErr w:type="spellStart"/>
            <w:r w:rsidRPr="00B3056F">
              <w:rPr>
                <w:rFonts w:cs="Arial"/>
                <w:szCs w:val="18"/>
              </w:rPr>
              <w:t>Nudr</w:t>
            </w:r>
            <w:proofErr w:type="spellEnd"/>
            <w:r w:rsidRPr="00B3056F">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primaryRatRestrictions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array(</w:t>
            </w:r>
            <w:proofErr w:type="spellStart"/>
            <w:r w:rsidRPr="00B3056F">
              <w:t>RatType</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List of RAT Types that are restricted for use as primary RAT; see 3GPP TS 29.571 [7] (NOTE 2)</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lang w:eastAsia="zh-CN"/>
              </w:rPr>
            </w:pPr>
            <w:proofErr w:type="spellStart"/>
            <w:r w:rsidRPr="00B3056F">
              <w:t>secondaryRatRestrictions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lang w:eastAsia="zh-CN"/>
              </w:rPr>
            </w:pPr>
            <w:r w:rsidRPr="00B3056F">
              <w:t>array(</w:t>
            </w:r>
            <w:proofErr w:type="spellStart"/>
            <w:r w:rsidRPr="00B3056F">
              <w:t>RatType</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rPr>
                <w:lang w:eastAsia="zh-CN"/>
              </w:rPr>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r w:rsidRPr="00B3056F">
              <w:rPr>
                <w:rFonts w:cs="Arial"/>
                <w:szCs w:val="18"/>
              </w:rPr>
              <w:t>List of RAT Types that are restricted for use as secondary RAT; see 3GPP TS 29.571 [7] (NOTE 2)</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lang w:eastAsia="zh-CN"/>
              </w:rPr>
              <w:lastRenderedPageBreak/>
              <w:t>e</w:t>
            </w:r>
            <w:r w:rsidRPr="00B3056F">
              <w:rPr>
                <w:rFonts w:hint="eastAsia"/>
                <w:lang w:eastAsia="zh-CN"/>
              </w:rPr>
              <w:t>drxParameters</w:t>
            </w:r>
            <w:r w:rsidRPr="00B3056F">
              <w:rPr>
                <w:lang w:eastAsia="zh-CN"/>
              </w:rPr>
              <w:t>List</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rPr>
                <w:lang w:eastAsia="zh-CN"/>
              </w:rPr>
              <w:t>array(</w:t>
            </w:r>
            <w:proofErr w:type="spellStart"/>
            <w:r w:rsidRPr="00B3056F">
              <w:rPr>
                <w:rFonts w:hint="eastAsia"/>
                <w:lang w:eastAsia="zh-CN"/>
              </w:rPr>
              <w:t>EdrxParameters</w:t>
            </w:r>
            <w:proofErr w:type="spellEnd"/>
            <w:r w:rsidRPr="00B3056F">
              <w:rPr>
                <w:lang w:eastAsia="zh-CN"/>
              </w:rPr>
              <w:t>)</w:t>
            </w:r>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rPr>
                <w:rFonts w:hint="eastAsia"/>
                <w:lang w:eastAsia="zh-CN"/>
              </w:rPr>
              <w:t>1..N</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hint="eastAsia"/>
                <w:szCs w:val="18"/>
                <w:lang w:eastAsia="zh-CN"/>
              </w:rPr>
              <w:t xml:space="preserve">List of </w:t>
            </w:r>
            <w:r w:rsidRPr="00B3056F">
              <w:rPr>
                <w:rFonts w:cs="Arial"/>
                <w:szCs w:val="18"/>
                <w:lang w:eastAsia="zh-CN"/>
              </w:rPr>
              <w:t>subscribed the extended idle mode DRX parameters (see clause 5.31.7.2.1 of 3GPP</w:t>
            </w:r>
            <w:r w:rsidRPr="00B3056F">
              <w:rPr>
                <w:rFonts w:ascii="Cambria" w:eastAsia="Cambria" w:hAnsi="Cambria" w:cs="Arial"/>
                <w:szCs w:val="18"/>
                <w:lang w:val="en-US" w:eastAsia="zh-CN"/>
              </w:rPr>
              <w:t> </w:t>
            </w:r>
            <w:r w:rsidRPr="00B3056F">
              <w:rPr>
                <w:rFonts w:cs="Arial"/>
                <w:szCs w:val="18"/>
                <w:lang w:eastAsia="zh-CN"/>
              </w:rPr>
              <w:t>TS</w:t>
            </w:r>
            <w:r w:rsidRPr="00B3056F">
              <w:rPr>
                <w:rFonts w:cs="Arial"/>
                <w:szCs w:val="18"/>
                <w:lang w:val="en-US" w:eastAsia="zh-CN"/>
              </w:rPr>
              <w:t> </w:t>
            </w:r>
            <w:r w:rsidRPr="00B3056F">
              <w:rPr>
                <w:rFonts w:cs="Arial"/>
                <w:szCs w:val="18"/>
                <w:lang w:eastAsia="zh-CN"/>
              </w:rPr>
              <w:t>23.501 [2])</w:t>
            </w:r>
            <w:r w:rsidRPr="00B3056F">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lang w:eastAsia="zh-CN"/>
              </w:rPr>
            </w:pPr>
            <w:proofErr w:type="spellStart"/>
            <w:r w:rsidRPr="00B3056F">
              <w:rPr>
                <w:rFonts w:hint="eastAsia"/>
                <w:lang w:eastAsia="zh-CN"/>
              </w:rPr>
              <w:t>p</w:t>
            </w:r>
            <w:r w:rsidRPr="00B3056F">
              <w:rPr>
                <w:lang w:eastAsia="zh-CN"/>
              </w:rPr>
              <w:t>twParametersList</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lang w:eastAsia="zh-CN"/>
              </w:rPr>
            </w:pPr>
            <w:r w:rsidRPr="00B3056F">
              <w:rPr>
                <w:lang w:eastAsia="zh-CN"/>
              </w:rPr>
              <w:t>array(</w:t>
            </w:r>
            <w:proofErr w:type="spellStart"/>
            <w:r w:rsidRPr="00B3056F">
              <w:rPr>
                <w:lang w:eastAsia="zh-CN"/>
              </w:rPr>
              <w:t>Ptw</w:t>
            </w:r>
            <w:r w:rsidRPr="00B3056F">
              <w:rPr>
                <w:rFonts w:hint="eastAsia"/>
                <w:lang w:eastAsia="zh-CN"/>
              </w:rPr>
              <w:t>Parameters</w:t>
            </w:r>
            <w:proofErr w:type="spellEnd"/>
            <w:r w:rsidRPr="00B3056F">
              <w:rPr>
                <w:lang w:eastAsia="zh-CN"/>
              </w:rPr>
              <w:t>)</w:t>
            </w:r>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lang w:eastAsia="zh-CN"/>
              </w:rPr>
            </w:pPr>
            <w:r w:rsidRPr="00B3056F">
              <w:rPr>
                <w:rFonts w:hint="eastAsia"/>
                <w:lang w:eastAsia="zh-CN"/>
              </w:rPr>
              <w:t>1..N</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r w:rsidRPr="00B3056F">
              <w:rPr>
                <w:rFonts w:cs="Arial" w:hint="eastAsia"/>
                <w:szCs w:val="18"/>
                <w:lang w:eastAsia="zh-CN"/>
              </w:rPr>
              <w:t xml:space="preserve">List of </w:t>
            </w:r>
            <w:r w:rsidRPr="00B3056F">
              <w:rPr>
                <w:rFonts w:cs="Arial"/>
                <w:szCs w:val="18"/>
                <w:lang w:eastAsia="zh-CN"/>
              </w:rPr>
              <w:t>subscribed the Paging Time Window parameters (see clause 5.31.7.2.1 of 3GPP</w:t>
            </w:r>
            <w:r w:rsidRPr="00B3056F">
              <w:rPr>
                <w:rFonts w:ascii="Cambria" w:eastAsia="Cambria" w:hAnsi="Cambria" w:cs="Arial"/>
                <w:szCs w:val="18"/>
                <w:lang w:val="en-US" w:eastAsia="zh-CN"/>
              </w:rPr>
              <w:t> </w:t>
            </w:r>
            <w:r w:rsidRPr="00B3056F">
              <w:rPr>
                <w:rFonts w:cs="Arial"/>
                <w:szCs w:val="18"/>
                <w:lang w:eastAsia="zh-CN"/>
              </w:rPr>
              <w:t>TS</w:t>
            </w:r>
            <w:r w:rsidRPr="00B3056F">
              <w:rPr>
                <w:rFonts w:cs="Arial"/>
                <w:szCs w:val="18"/>
                <w:lang w:val="en-US" w:eastAsia="zh-CN"/>
              </w:rPr>
              <w:t> </w:t>
            </w:r>
            <w:r w:rsidRPr="00B3056F">
              <w:rPr>
                <w:rFonts w:cs="Arial"/>
                <w:szCs w:val="18"/>
                <w:lang w:eastAsia="zh-CN"/>
              </w:rPr>
              <w:t>23.501 [2])</w:t>
            </w:r>
            <w:r w:rsidRPr="00B3056F">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iabOperationAllowed</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boolean</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r w:rsidRPr="00B3056F">
              <w:rPr>
                <w:rFonts w:cs="Arial"/>
                <w:szCs w:val="18"/>
              </w:rPr>
              <w:t xml:space="preserve">Indicates that the UE is allowed for IAB operation as specified in </w:t>
            </w:r>
            <w:r w:rsidRPr="00B3056F">
              <w:rPr>
                <w:rFonts w:cs="Arial"/>
                <w:szCs w:val="18"/>
                <w:lang w:eastAsia="zh-CN"/>
              </w:rPr>
              <w:t>3GPP TS 23.501 [2].</w:t>
            </w:r>
          </w:p>
          <w:p w:rsidR="00881083" w:rsidRPr="00B3056F" w:rsidRDefault="00881083" w:rsidP="00881083">
            <w:pPr>
              <w:pStyle w:val="TAL"/>
              <w:rPr>
                <w:rFonts w:cs="Arial"/>
                <w:szCs w:val="18"/>
                <w:lang w:eastAsia="zh-CN"/>
              </w:rPr>
            </w:pPr>
          </w:p>
          <w:p w:rsidR="00881083" w:rsidRPr="00B3056F" w:rsidRDefault="00881083" w:rsidP="00881083">
            <w:pPr>
              <w:pStyle w:val="TAL"/>
              <w:rPr>
                <w:rFonts w:cs="Arial"/>
                <w:szCs w:val="18"/>
              </w:rPr>
            </w:pPr>
            <w:proofErr w:type="gramStart"/>
            <w:r w:rsidRPr="00B3056F">
              <w:rPr>
                <w:rFonts w:cs="Arial"/>
                <w:szCs w:val="18"/>
              </w:rPr>
              <w:t>true</w:t>
            </w:r>
            <w:proofErr w:type="gramEnd"/>
            <w:r w:rsidRPr="00B3056F">
              <w:rPr>
                <w:rFonts w:cs="Arial"/>
                <w:szCs w:val="18"/>
              </w:rPr>
              <w:t>: indicates that the UE is allowed for IAB operation.</w:t>
            </w:r>
          </w:p>
          <w:p w:rsidR="00881083" w:rsidRPr="00B3056F" w:rsidRDefault="00881083" w:rsidP="00881083">
            <w:pPr>
              <w:pStyle w:val="TAL"/>
              <w:rPr>
                <w:rFonts w:cs="Arial"/>
                <w:szCs w:val="18"/>
              </w:rPr>
            </w:pPr>
          </w:p>
          <w:p w:rsidR="00881083" w:rsidRPr="00B3056F" w:rsidRDefault="00881083" w:rsidP="00881083">
            <w:pPr>
              <w:pStyle w:val="TAL"/>
              <w:rPr>
                <w:rFonts w:cs="Arial"/>
                <w:szCs w:val="18"/>
              </w:rPr>
            </w:pPr>
            <w:proofErr w:type="gramStart"/>
            <w:r w:rsidRPr="00B3056F">
              <w:rPr>
                <w:rFonts w:cs="Arial"/>
                <w:szCs w:val="18"/>
              </w:rPr>
              <w:t>false</w:t>
            </w:r>
            <w:proofErr w:type="gramEnd"/>
            <w:r w:rsidRPr="00B3056F">
              <w:rPr>
                <w:rFonts w:cs="Arial"/>
                <w:szCs w:val="18"/>
              </w:rPr>
              <w:t xml:space="preserve"> or absent: indicates that the UE is not allowed for IAB operation.</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nrV2xServicesAuth</w:t>
            </w:r>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NrV2xAuth</w:t>
            </w:r>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hint="eastAsia"/>
                <w:szCs w:val="18"/>
                <w:lang w:eastAsia="zh-CN"/>
              </w:rPr>
              <w:t>Indicate</w:t>
            </w:r>
            <w:r w:rsidRPr="00B3056F">
              <w:rPr>
                <w:rFonts w:cs="Arial"/>
                <w:szCs w:val="18"/>
                <w:lang w:eastAsia="zh-CN"/>
              </w:rPr>
              <w:t>s</w:t>
            </w:r>
            <w:r w:rsidRPr="00B3056F">
              <w:rPr>
                <w:rFonts w:cs="Arial" w:hint="eastAsia"/>
                <w:szCs w:val="18"/>
                <w:lang w:eastAsia="zh-CN"/>
              </w:rPr>
              <w:t xml:space="preserve"> </w:t>
            </w:r>
            <w:r w:rsidRPr="00B3056F">
              <w:t xml:space="preserve">whether the UE is authorized to use the LTE </w:t>
            </w:r>
            <w:proofErr w:type="spellStart"/>
            <w:r w:rsidRPr="00B3056F">
              <w:t>sidelink</w:t>
            </w:r>
            <w:proofErr w:type="spellEnd"/>
            <w:r w:rsidRPr="00B3056F">
              <w:t xml:space="preserve"> for V2X services.</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lteV2xServicesAuth</w:t>
            </w:r>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LteV2xAuth</w:t>
            </w:r>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hint="eastAsia"/>
                <w:szCs w:val="18"/>
                <w:lang w:eastAsia="zh-CN"/>
              </w:rPr>
              <w:t>Indicate</w:t>
            </w:r>
            <w:r w:rsidRPr="00B3056F">
              <w:rPr>
                <w:rFonts w:cs="Arial"/>
                <w:szCs w:val="18"/>
                <w:lang w:eastAsia="zh-CN"/>
              </w:rPr>
              <w:t>s</w:t>
            </w:r>
            <w:r w:rsidRPr="00B3056F">
              <w:rPr>
                <w:rFonts w:cs="Arial" w:hint="eastAsia"/>
                <w:szCs w:val="18"/>
                <w:lang w:eastAsia="zh-CN"/>
              </w:rPr>
              <w:t xml:space="preserve"> </w:t>
            </w:r>
            <w:r w:rsidRPr="00B3056F">
              <w:t xml:space="preserve">whether the UE is authorized to use the NR </w:t>
            </w:r>
            <w:proofErr w:type="spellStart"/>
            <w:r w:rsidRPr="00B3056F">
              <w:t>sidelink</w:t>
            </w:r>
            <w:proofErr w:type="spellEnd"/>
            <w:r w:rsidRPr="00B3056F">
              <w:t xml:space="preserve"> for V2X services.</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rPr>
                <w:lang w:eastAsia="zh-CN"/>
              </w:rPr>
              <w:t>nr</w:t>
            </w:r>
            <w:r w:rsidRPr="00B3056F">
              <w:rPr>
                <w:rFonts w:hint="eastAsia"/>
                <w:lang w:eastAsia="zh-CN"/>
              </w:rPr>
              <w:t>UePc5Ambr</w:t>
            </w:r>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BitRate</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hint="eastAsia"/>
                <w:szCs w:val="18"/>
                <w:lang w:eastAsia="zh-CN"/>
              </w:rPr>
              <w:t xml:space="preserve">Indicates </w:t>
            </w:r>
            <w:r w:rsidRPr="00B3056F">
              <w:t>UE-PC5-AMBR for V2X communication over PC5 reference point for NR PC5.</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rPr>
                <w:lang w:eastAsia="zh-CN"/>
              </w:rPr>
              <w:t>lte</w:t>
            </w:r>
            <w:r w:rsidRPr="00B3056F">
              <w:rPr>
                <w:rFonts w:hint="eastAsia"/>
                <w:lang w:eastAsia="zh-CN"/>
              </w:rPr>
              <w:t>Pc5Ambr</w:t>
            </w:r>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BitRate</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hint="eastAsia"/>
                <w:szCs w:val="18"/>
                <w:lang w:eastAsia="zh-CN"/>
              </w:rPr>
              <w:t xml:space="preserve">Indicates </w:t>
            </w:r>
            <w:r w:rsidRPr="00B3056F">
              <w:t>UE-PC5-AMBR for V2X communication over PC5 reference point for LTE PC5.</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p>
        </w:tc>
      </w:tr>
      <w:tr w:rsidR="00881083" w:rsidRPr="00B3056F" w:rsidTr="00881083">
        <w:trPr>
          <w:jc w:val="center"/>
        </w:trPr>
        <w:tc>
          <w:tcPr>
            <w:tcW w:w="9494" w:type="dxa"/>
            <w:gridSpan w:val="5"/>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N"/>
            </w:pPr>
            <w:r w:rsidRPr="00B3056F">
              <w:t>NOTE 1:</w:t>
            </w:r>
            <w:r w:rsidRPr="00B3056F">
              <w:tab/>
            </w:r>
            <w:proofErr w:type="spellStart"/>
            <w:r w:rsidRPr="00B3056F">
              <w:t>AccessAndMobilitySubscriptionData</w:t>
            </w:r>
            <w:proofErr w:type="spellEnd"/>
            <w:r w:rsidRPr="00B3056F">
              <w:t xml:space="preserve"> can be UE-individual data or shared data. </w:t>
            </w:r>
            <w:r w:rsidRPr="00B3056F">
              <w:br/>
              <w:t xml:space="preserve">UE-individual data take precedence over shared data. </w:t>
            </w:r>
            <w:r w:rsidRPr="00B3056F">
              <w:br/>
              <w:t xml:space="preserve">E.g.: When an attribute of type array is present but empty within UE-Individual data and present (with any cardinality) in shared data, the empty array takes precedence. Similarly, when a </w:t>
            </w:r>
            <w:proofErr w:type="spellStart"/>
            <w:r w:rsidRPr="00B3056F">
              <w:t>nullable</w:t>
            </w:r>
            <w:proofErr w:type="spellEnd"/>
            <w:r w:rsidRPr="00B3056F">
              <w:t xml:space="preserve"> attribute is present with value null within the individual data and present (with any value) in shared data, the null value takes precedence (i.e. for the concerned UE the attribute is considered absent).</w:t>
            </w:r>
          </w:p>
          <w:p w:rsidR="00881083" w:rsidRPr="00B3056F" w:rsidRDefault="00881083" w:rsidP="00881083">
            <w:pPr>
              <w:pStyle w:val="TAN"/>
            </w:pPr>
            <w:r w:rsidRPr="00B3056F">
              <w:t>NOTE</w:t>
            </w:r>
            <w:r w:rsidRPr="00B3056F">
              <w:rPr>
                <w:rFonts w:cs="Arial"/>
                <w:szCs w:val="18"/>
                <w:lang w:eastAsia="zh-CN"/>
              </w:rPr>
              <w:t> </w:t>
            </w:r>
            <w:r w:rsidRPr="00B3056F">
              <w:t>2:</w:t>
            </w:r>
            <w:r w:rsidRPr="00B3056F">
              <w:tab/>
              <w:t xml:space="preserve">If the </w:t>
            </w:r>
            <w:proofErr w:type="spellStart"/>
            <w:r w:rsidRPr="00B3056F">
              <w:t>primaryRatRestrictions</w:t>
            </w:r>
            <w:proofErr w:type="spellEnd"/>
            <w:r w:rsidRPr="00B3056F">
              <w:t xml:space="preserve"> and </w:t>
            </w:r>
            <w:proofErr w:type="spellStart"/>
            <w:r w:rsidRPr="00B3056F">
              <w:t>secondaryRatRestrictions</w:t>
            </w:r>
            <w:proofErr w:type="spellEnd"/>
            <w:r w:rsidRPr="00B3056F">
              <w:t xml:space="preserve"> attributes are supported by the sender, the sender shall include the list of RAT Types that are restricted, if any, in the </w:t>
            </w:r>
            <w:proofErr w:type="spellStart"/>
            <w:r w:rsidRPr="00B3056F">
              <w:t>ratRestrictions</w:t>
            </w:r>
            <w:proofErr w:type="spellEnd"/>
            <w:r w:rsidRPr="00B3056F">
              <w:t xml:space="preserve"> attribute, shall include the list of RAT Types that are restricted for use as primary RAT, if any, in the </w:t>
            </w:r>
            <w:proofErr w:type="spellStart"/>
            <w:r w:rsidRPr="00B3056F">
              <w:t>primaryRatRestrictions</w:t>
            </w:r>
            <w:proofErr w:type="spellEnd"/>
            <w:r w:rsidRPr="00B3056F">
              <w:t xml:space="preserve"> attribute and shall include the list of RAT Types that are restricted for use as secondary RAT, if any, in the </w:t>
            </w:r>
            <w:proofErr w:type="spellStart"/>
            <w:r w:rsidRPr="00B3056F">
              <w:t>secondaryRatRestrictions</w:t>
            </w:r>
            <w:proofErr w:type="spellEnd"/>
            <w:r w:rsidRPr="00B3056F">
              <w:t xml:space="preserve"> attribute. If the </w:t>
            </w:r>
            <w:proofErr w:type="spellStart"/>
            <w:r w:rsidRPr="00B3056F">
              <w:t>primaryRatRestrictions</w:t>
            </w:r>
            <w:proofErr w:type="spellEnd"/>
            <w:r w:rsidRPr="00B3056F">
              <w:t xml:space="preserve"> and </w:t>
            </w:r>
            <w:proofErr w:type="spellStart"/>
            <w:r w:rsidRPr="00B3056F">
              <w:t>secondaryRatRestrictions</w:t>
            </w:r>
            <w:proofErr w:type="spellEnd"/>
            <w:r w:rsidRPr="00B3056F">
              <w:t xml:space="preserve"> attributes are supported by the receiver, the receiver shall use the data in the </w:t>
            </w:r>
            <w:proofErr w:type="spellStart"/>
            <w:r w:rsidRPr="00B3056F">
              <w:t>primaryRatRestrictions</w:t>
            </w:r>
            <w:proofErr w:type="spellEnd"/>
            <w:r w:rsidRPr="00B3056F">
              <w:t xml:space="preserve"> attribute, if received, as the list of RAT Types that are restricted for use as primary RAT, and shall use the data in the </w:t>
            </w:r>
            <w:proofErr w:type="spellStart"/>
            <w:r w:rsidRPr="00B3056F">
              <w:t>secondaryRatRestrictions</w:t>
            </w:r>
            <w:proofErr w:type="spellEnd"/>
            <w:r w:rsidRPr="00B3056F">
              <w:t xml:space="preserve"> attribute, if received, as the list of RAT Types that are restricted for use as secondary RAT, otherwise the receiver shall use the data in the </w:t>
            </w:r>
            <w:proofErr w:type="spellStart"/>
            <w:r w:rsidRPr="00B3056F">
              <w:t>ratRestrictions</w:t>
            </w:r>
            <w:proofErr w:type="spellEnd"/>
            <w:r w:rsidRPr="00B3056F">
              <w:t xml:space="preserve"> attribute, if received, as the list of RAT Types that are restricted. </w:t>
            </w:r>
          </w:p>
          <w:p w:rsidR="00881083" w:rsidRPr="00B3056F" w:rsidRDefault="00881083" w:rsidP="00881083">
            <w:pPr>
              <w:pStyle w:val="TAN"/>
            </w:pPr>
            <w:r w:rsidRPr="00B3056F">
              <w:t>NOTE </w:t>
            </w:r>
            <w:r w:rsidRPr="00B3056F">
              <w:rPr>
                <w:rFonts w:hint="eastAsia"/>
              </w:rPr>
              <w:t>3</w:t>
            </w:r>
            <w:r w:rsidRPr="00B3056F">
              <w:t>:</w:t>
            </w:r>
            <w:r w:rsidRPr="00B3056F">
              <w:tab/>
            </w:r>
            <w:r w:rsidRPr="00B3056F">
              <w:rPr>
                <w:rFonts w:hint="eastAsia"/>
              </w:rPr>
              <w:t xml:space="preserve">The AMF shall take responsibility to perform PDU session related actions subject to change of </w:t>
            </w:r>
            <w:proofErr w:type="spellStart"/>
            <w:r w:rsidRPr="00B3056F">
              <w:rPr>
                <w:rFonts w:hint="eastAsia"/>
              </w:rPr>
              <w:t>OdbPacketService</w:t>
            </w:r>
            <w:proofErr w:type="spellEnd"/>
            <w:r w:rsidRPr="00B3056F">
              <w:rPr>
                <w:rFonts w:hint="eastAsia"/>
              </w:rPr>
              <w:t>, e.g. release existing PDU session</w:t>
            </w:r>
            <w:r w:rsidRPr="00B3056F">
              <w:t>.</w:t>
            </w:r>
          </w:p>
          <w:p w:rsidR="00881083" w:rsidRPr="00B3056F" w:rsidRDefault="00881083" w:rsidP="00881083">
            <w:pPr>
              <w:pStyle w:val="TAN"/>
              <w:rPr>
                <w:rFonts w:cs="Arial"/>
                <w:szCs w:val="18"/>
              </w:rPr>
            </w:pPr>
            <w:r w:rsidRPr="00B3056F">
              <w:t>NOTE 4:</w:t>
            </w:r>
            <w:r w:rsidRPr="00B3056F">
              <w:tab/>
            </w:r>
            <w:r w:rsidRPr="00B3056F">
              <w:rPr>
                <w:rFonts w:cs="Arial"/>
                <w:szCs w:val="18"/>
              </w:rPr>
              <w:t xml:space="preserve">The UDM shall ignore the content of </w:t>
            </w:r>
            <w:proofErr w:type="spellStart"/>
            <w:r w:rsidRPr="00B3056F">
              <w:rPr>
                <w:rFonts w:cs="Arial"/>
                <w:szCs w:val="18"/>
              </w:rPr>
              <w:t>sorInfo</w:t>
            </w:r>
            <w:proofErr w:type="spellEnd"/>
            <w:r w:rsidRPr="00B3056F">
              <w:rPr>
                <w:rFonts w:cs="Arial"/>
                <w:szCs w:val="18"/>
              </w:rPr>
              <w:t xml:space="preserve"> received on </w:t>
            </w:r>
            <w:proofErr w:type="spellStart"/>
            <w:r w:rsidRPr="00B3056F">
              <w:rPr>
                <w:rFonts w:cs="Arial"/>
                <w:szCs w:val="18"/>
              </w:rPr>
              <w:t>Nudr</w:t>
            </w:r>
            <w:proofErr w:type="spellEnd"/>
            <w:r w:rsidRPr="00B3056F">
              <w:rPr>
                <w:rFonts w:cs="Arial"/>
                <w:szCs w:val="18"/>
              </w:rPr>
              <w:t xml:space="preserve"> if </w:t>
            </w:r>
            <w:r w:rsidRPr="00B3056F">
              <w:t>"</w:t>
            </w:r>
            <w:proofErr w:type="spellStart"/>
            <w:r w:rsidRPr="00B3056F">
              <w:rPr>
                <w:rFonts w:cs="Arial"/>
                <w:szCs w:val="18"/>
              </w:rPr>
              <w:t>sorafRetrieval</w:t>
            </w:r>
            <w:proofErr w:type="spellEnd"/>
            <w:r w:rsidRPr="00B3056F">
              <w:t>"</w:t>
            </w:r>
            <w:r w:rsidRPr="00B3056F">
              <w:rPr>
                <w:rFonts w:cs="Arial"/>
                <w:szCs w:val="18"/>
              </w:rPr>
              <w:t xml:space="preserve"> is set to true.</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N"/>
            </w:pPr>
          </w:p>
        </w:tc>
      </w:tr>
    </w:tbl>
    <w:p w:rsidR="00881083" w:rsidRPr="00B3056F" w:rsidRDefault="00881083" w:rsidP="00881083"/>
    <w:p w:rsidR="006D3269" w:rsidRPr="006B5418" w:rsidRDefault="006D3269" w:rsidP="006D3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B1323" w:rsidRPr="00B3056F" w:rsidRDefault="00DB1323" w:rsidP="00DB1323">
      <w:pPr>
        <w:pStyle w:val="2"/>
      </w:pPr>
      <w:bookmarkStart w:id="31" w:name="_Toc11338878"/>
      <w:bookmarkStart w:id="32" w:name="_Toc27585639"/>
      <w:bookmarkStart w:id="33" w:name="_Toc36457662"/>
      <w:bookmarkStart w:id="34" w:name="_Hlk9329589"/>
      <w:r w:rsidRPr="00B3056F">
        <w:t>A.2</w:t>
      </w:r>
      <w:r w:rsidRPr="00B3056F">
        <w:tab/>
      </w:r>
      <w:proofErr w:type="spellStart"/>
      <w:r w:rsidRPr="00B3056F">
        <w:t>Nudm_SDM</w:t>
      </w:r>
      <w:proofErr w:type="spellEnd"/>
      <w:r w:rsidRPr="00B3056F">
        <w:t xml:space="preserve"> API</w:t>
      </w:r>
      <w:bookmarkEnd w:id="31"/>
      <w:bookmarkEnd w:id="32"/>
      <w:bookmarkEnd w:id="33"/>
    </w:p>
    <w:p w:rsidR="00DB1323" w:rsidRPr="00B3056F" w:rsidRDefault="00DB1323" w:rsidP="00DB1323">
      <w:pPr>
        <w:pStyle w:val="PL"/>
      </w:pPr>
      <w:r w:rsidRPr="00B3056F">
        <w:t>openapi: 3.0.0</w:t>
      </w:r>
    </w:p>
    <w:p w:rsidR="00DB1323" w:rsidRPr="00B3056F" w:rsidRDefault="00DB1323" w:rsidP="00DB1323">
      <w:pPr>
        <w:pStyle w:val="PL"/>
      </w:pPr>
    </w:p>
    <w:p w:rsidR="00DB1323" w:rsidRPr="00B3056F" w:rsidRDefault="00DB1323" w:rsidP="00DB1323">
      <w:pPr>
        <w:pStyle w:val="PL"/>
      </w:pPr>
      <w:r w:rsidRPr="00B3056F">
        <w:t>info:</w:t>
      </w:r>
    </w:p>
    <w:p w:rsidR="00DB1323" w:rsidRPr="00B3056F" w:rsidRDefault="00DB1323" w:rsidP="00DB1323">
      <w:pPr>
        <w:pStyle w:val="PL"/>
      </w:pPr>
      <w:r w:rsidRPr="00B3056F">
        <w:t xml:space="preserve">  version: '2.1.0.alpha-4'</w:t>
      </w:r>
    </w:p>
    <w:p w:rsidR="00DB1323" w:rsidRPr="00B3056F" w:rsidRDefault="00DB1323" w:rsidP="00DB1323">
      <w:pPr>
        <w:pStyle w:val="PL"/>
      </w:pPr>
      <w:r w:rsidRPr="00B3056F">
        <w:t xml:space="preserve">  title: 'Nudm_SDM'</w:t>
      </w:r>
    </w:p>
    <w:bookmarkEnd w:id="34"/>
    <w:p w:rsidR="00DB1323" w:rsidRPr="00B3056F" w:rsidRDefault="00DB1323" w:rsidP="00DB1323">
      <w:pPr>
        <w:pStyle w:val="PL"/>
      </w:pPr>
      <w:r w:rsidRPr="00B3056F">
        <w:t xml:space="preserve">  description: |</w:t>
      </w:r>
    </w:p>
    <w:p w:rsidR="00DB1323" w:rsidRPr="00B3056F" w:rsidRDefault="00DB1323" w:rsidP="00DB1323">
      <w:pPr>
        <w:pStyle w:val="PL"/>
      </w:pPr>
      <w:r w:rsidRPr="00B3056F">
        <w:t xml:space="preserve">    Nudm Subscriber Data Management Service.</w:t>
      </w:r>
    </w:p>
    <w:p w:rsidR="00DB1323" w:rsidRPr="00B3056F" w:rsidRDefault="00DB1323" w:rsidP="00DB1323">
      <w:pPr>
        <w:pStyle w:val="PL"/>
      </w:pPr>
      <w:r w:rsidRPr="00B3056F">
        <w:t xml:space="preserve">    © 2020, 3GPP Organizational Partners (ARIB, ATIS, CCSA, ETSI, TSDSI, TTA, TTC).</w:t>
      </w:r>
    </w:p>
    <w:p w:rsidR="00DB1323" w:rsidRPr="00B3056F" w:rsidRDefault="00DB1323" w:rsidP="00DB1323">
      <w:pPr>
        <w:pStyle w:val="PL"/>
      </w:pPr>
      <w:r w:rsidRPr="00B3056F">
        <w:t xml:space="preserve">    All rights reserved.</w:t>
      </w:r>
    </w:p>
    <w:p w:rsidR="00DB1323" w:rsidRPr="00B3056F" w:rsidRDefault="00DB1323" w:rsidP="00DB1323">
      <w:pPr>
        <w:pStyle w:val="PL"/>
        <w:rPr>
          <w:lang w:val="en-US"/>
        </w:rPr>
      </w:pPr>
    </w:p>
    <w:p w:rsidR="00DB1323" w:rsidRPr="00B3056F" w:rsidRDefault="00DB1323" w:rsidP="00DB1323">
      <w:pPr>
        <w:pStyle w:val="PL"/>
        <w:rPr>
          <w:lang w:val="en-US"/>
        </w:rPr>
      </w:pPr>
      <w:r w:rsidRPr="00B3056F">
        <w:rPr>
          <w:lang w:val="en-US"/>
        </w:rPr>
        <w:t>externalDocs:</w:t>
      </w:r>
    </w:p>
    <w:p w:rsidR="00DB1323" w:rsidRPr="00B3056F" w:rsidRDefault="00DB1323" w:rsidP="00DB1323">
      <w:pPr>
        <w:pStyle w:val="PL"/>
        <w:rPr>
          <w:lang w:val="en-US"/>
        </w:rPr>
      </w:pPr>
      <w:r w:rsidRPr="00B3056F">
        <w:rPr>
          <w:lang w:val="en-US"/>
        </w:rPr>
        <w:t xml:space="preserve">  description: 3GPP TS 29.503 Unified Data Management Services, version 16.3.0</w:t>
      </w:r>
    </w:p>
    <w:p w:rsidR="00DB1323" w:rsidRPr="00B3056F" w:rsidRDefault="00DB1323" w:rsidP="00DB1323">
      <w:pPr>
        <w:pStyle w:val="PL"/>
        <w:rPr>
          <w:lang w:val="en-US"/>
        </w:rPr>
      </w:pPr>
      <w:r w:rsidRPr="00B3056F">
        <w:rPr>
          <w:lang w:val="en-US"/>
        </w:rPr>
        <w:t xml:space="preserve">  url: 'http://www.3gpp.org/ftp/Specs/archive/29_series/29.503/'</w:t>
      </w:r>
    </w:p>
    <w:p w:rsidR="00DB1323" w:rsidRPr="00B3056F" w:rsidRDefault="00DB1323" w:rsidP="00DB1323">
      <w:pPr>
        <w:pStyle w:val="PL"/>
      </w:pPr>
    </w:p>
    <w:p w:rsidR="004E79C4" w:rsidRPr="00DB1323" w:rsidRDefault="00DB1323">
      <w:pPr>
        <w:rPr>
          <w:noProof/>
        </w:rPr>
      </w:pPr>
      <w:r>
        <w:rPr>
          <w:noProof/>
        </w:rPr>
        <w:t>[…]</w:t>
      </w:r>
    </w:p>
    <w:p w:rsidR="00DB1323" w:rsidRPr="00B3056F" w:rsidRDefault="00DB1323" w:rsidP="00DB1323">
      <w:pPr>
        <w:pStyle w:val="PL"/>
      </w:pPr>
      <w:r w:rsidRPr="00B3056F">
        <w:t xml:space="preserve">    AccessAndMobilitySubscriptionData:</w:t>
      </w:r>
    </w:p>
    <w:p w:rsidR="00DB1323" w:rsidRPr="00B3056F" w:rsidRDefault="00DB1323" w:rsidP="00DB1323">
      <w:pPr>
        <w:pStyle w:val="PL"/>
      </w:pPr>
      <w:r w:rsidRPr="00B3056F">
        <w:t xml:space="preserve">      type: object</w:t>
      </w:r>
    </w:p>
    <w:p w:rsidR="00DB1323" w:rsidRPr="00B3056F" w:rsidRDefault="00DB1323" w:rsidP="00DB1323">
      <w:pPr>
        <w:pStyle w:val="PL"/>
      </w:pPr>
      <w:r w:rsidRPr="00B3056F">
        <w:t xml:space="preserve">      properties:</w:t>
      </w:r>
    </w:p>
    <w:p w:rsidR="00DB1323" w:rsidRPr="00B3056F" w:rsidRDefault="00DB1323" w:rsidP="00DB1323">
      <w:pPr>
        <w:pStyle w:val="PL"/>
      </w:pPr>
      <w:r w:rsidRPr="00B3056F">
        <w:t xml:space="preserve">        supportedFeatures:</w:t>
      </w:r>
    </w:p>
    <w:p w:rsidR="00DB1323" w:rsidRPr="00B3056F" w:rsidRDefault="00DB1323" w:rsidP="00DB1323">
      <w:pPr>
        <w:pStyle w:val="PL"/>
      </w:pPr>
      <w:r w:rsidRPr="00B3056F">
        <w:t xml:space="preserve">          $ref: 'TS29571_CommonData.yaml#/components/schemas/SupportedFeatures'</w:t>
      </w:r>
    </w:p>
    <w:p w:rsidR="00DB1323" w:rsidRPr="00B3056F" w:rsidRDefault="00DB1323" w:rsidP="00DB1323">
      <w:pPr>
        <w:pStyle w:val="PL"/>
      </w:pPr>
      <w:r w:rsidRPr="00B3056F">
        <w:t xml:space="preserve">        gpsis:</w:t>
      </w:r>
    </w:p>
    <w:p w:rsidR="00DB1323" w:rsidRPr="00B3056F" w:rsidRDefault="00DB1323" w:rsidP="00DB1323">
      <w:pPr>
        <w:pStyle w:val="PL"/>
      </w:pPr>
      <w:r w:rsidRPr="00B3056F">
        <w:lastRenderedPageBreak/>
        <w:t xml:space="preserve">          type: array</w:t>
      </w:r>
    </w:p>
    <w:p w:rsidR="00DB1323" w:rsidRPr="00B3056F" w:rsidRDefault="00DB1323" w:rsidP="00DB1323">
      <w:pPr>
        <w:pStyle w:val="PL"/>
      </w:pPr>
      <w:r w:rsidRPr="00B3056F">
        <w:t xml:space="preserve">          items:</w:t>
      </w:r>
    </w:p>
    <w:p w:rsidR="00DB1323" w:rsidRPr="00B3056F" w:rsidRDefault="00DB1323" w:rsidP="00DB1323">
      <w:pPr>
        <w:pStyle w:val="PL"/>
      </w:pPr>
      <w:r w:rsidRPr="00B3056F">
        <w:t xml:space="preserve">            $ref: 'TS29571_CommonData.yaml#/components/schemas/Gpsi'</w:t>
      </w:r>
    </w:p>
    <w:p w:rsidR="00DB1323" w:rsidRPr="00B3056F" w:rsidRDefault="00DB1323" w:rsidP="00DB1323">
      <w:pPr>
        <w:pStyle w:val="PL"/>
      </w:pPr>
      <w:r w:rsidRPr="00B3056F">
        <w:t xml:space="preserve">        internalGroupIds:</w:t>
      </w:r>
    </w:p>
    <w:p w:rsidR="00DB1323" w:rsidRPr="00B3056F" w:rsidRDefault="00DB1323" w:rsidP="00DB1323">
      <w:pPr>
        <w:pStyle w:val="PL"/>
      </w:pPr>
      <w:r w:rsidRPr="00B3056F">
        <w:t xml:space="preserve">          type: array</w:t>
      </w:r>
    </w:p>
    <w:p w:rsidR="00DB1323" w:rsidRPr="00B3056F" w:rsidRDefault="00DB1323" w:rsidP="00DB1323">
      <w:pPr>
        <w:pStyle w:val="PL"/>
      </w:pPr>
      <w:r w:rsidRPr="00B3056F">
        <w:t xml:space="preserve">          items:</w:t>
      </w:r>
    </w:p>
    <w:p w:rsidR="00DB1323" w:rsidRPr="00B3056F" w:rsidRDefault="00DB1323" w:rsidP="00DB1323">
      <w:pPr>
        <w:pStyle w:val="PL"/>
      </w:pPr>
      <w:r w:rsidRPr="00B3056F">
        <w:t xml:space="preserve">            $ref: 'TS29571_CommonData.yaml#/components/schemas/GroupId'</w:t>
      </w:r>
    </w:p>
    <w:p w:rsidR="00DB1323" w:rsidRPr="00B3056F" w:rsidRDefault="00DB1323" w:rsidP="00DB1323">
      <w:pPr>
        <w:pStyle w:val="PL"/>
      </w:pPr>
      <w:r w:rsidRPr="00B3056F">
        <w:t xml:space="preserve">          minItems: 1</w:t>
      </w:r>
    </w:p>
    <w:p w:rsidR="00DB1323" w:rsidRPr="00B3056F" w:rsidRDefault="00DB1323" w:rsidP="00DB1323">
      <w:pPr>
        <w:pStyle w:val="PL"/>
      </w:pPr>
      <w:r w:rsidRPr="00B3056F">
        <w:t xml:space="preserve">        vnGroupInfo:</w:t>
      </w:r>
    </w:p>
    <w:p w:rsidR="00DB1323" w:rsidRPr="00B3056F" w:rsidRDefault="00DB1323" w:rsidP="00DB1323">
      <w:pPr>
        <w:pStyle w:val="PL"/>
      </w:pPr>
      <w:r w:rsidRPr="00B3056F">
        <w:t xml:space="preserve">          type: object</w:t>
      </w:r>
    </w:p>
    <w:p w:rsidR="00DB1323" w:rsidRPr="00B3056F" w:rsidRDefault="00DB1323" w:rsidP="00DB1323">
      <w:pPr>
        <w:pStyle w:val="PL"/>
      </w:pPr>
      <w:r w:rsidRPr="00B3056F">
        <w:t xml:space="preserve">          additionalProperties:</w:t>
      </w:r>
    </w:p>
    <w:p w:rsidR="00DB1323" w:rsidRPr="00B3056F" w:rsidRDefault="00DB1323" w:rsidP="00DB1323">
      <w:pPr>
        <w:pStyle w:val="PL"/>
      </w:pPr>
      <w:r w:rsidRPr="00B3056F">
        <w:t xml:space="preserve">            $ref: '#/components/schemas/VnGroupData'</w:t>
      </w:r>
    </w:p>
    <w:p w:rsidR="00DB1323" w:rsidRPr="00B3056F" w:rsidRDefault="00DB1323" w:rsidP="00DB1323">
      <w:pPr>
        <w:pStyle w:val="PL"/>
      </w:pPr>
      <w:r w:rsidRPr="00B3056F">
        <w:t xml:space="preserve">          minProperties: 1</w:t>
      </w:r>
    </w:p>
    <w:p w:rsidR="00DB1323" w:rsidRPr="00B3056F" w:rsidRDefault="00DB1323" w:rsidP="00DB1323">
      <w:pPr>
        <w:pStyle w:val="PL"/>
      </w:pPr>
      <w:r w:rsidRPr="00B3056F">
        <w:t xml:space="preserve">        sharedVnGroupDataIds:</w:t>
      </w:r>
    </w:p>
    <w:p w:rsidR="00DB1323" w:rsidRPr="00B3056F" w:rsidRDefault="00DB1323" w:rsidP="00DB1323">
      <w:pPr>
        <w:pStyle w:val="PL"/>
      </w:pPr>
      <w:r w:rsidRPr="00B3056F">
        <w:t xml:space="preserve">          type: object</w:t>
      </w:r>
    </w:p>
    <w:p w:rsidR="00DB1323" w:rsidRPr="00B3056F" w:rsidRDefault="00DB1323" w:rsidP="00DB1323">
      <w:pPr>
        <w:pStyle w:val="PL"/>
      </w:pPr>
      <w:r w:rsidRPr="00B3056F">
        <w:t xml:space="preserve">          additionalProperties:</w:t>
      </w:r>
    </w:p>
    <w:p w:rsidR="00DB1323" w:rsidRPr="00B3056F" w:rsidRDefault="00DB1323" w:rsidP="00DB1323">
      <w:pPr>
        <w:pStyle w:val="PL"/>
      </w:pPr>
      <w:r w:rsidRPr="00B3056F">
        <w:t xml:space="preserve">            $ref: '#/components/schemas/SharedDataId'</w:t>
      </w:r>
    </w:p>
    <w:p w:rsidR="00DB1323" w:rsidRPr="00B3056F" w:rsidRDefault="00DB1323" w:rsidP="00DB1323">
      <w:pPr>
        <w:pStyle w:val="PL"/>
      </w:pPr>
      <w:r w:rsidRPr="00B3056F">
        <w:t xml:space="preserve">          minProperties: 1</w:t>
      </w:r>
    </w:p>
    <w:p w:rsidR="00DB1323" w:rsidRPr="00B3056F" w:rsidRDefault="00DB1323" w:rsidP="00DB1323">
      <w:pPr>
        <w:pStyle w:val="PL"/>
      </w:pPr>
      <w:r w:rsidRPr="00B3056F">
        <w:t xml:space="preserve">        subscribedUeAmbr:</w:t>
      </w:r>
    </w:p>
    <w:p w:rsidR="00DB1323" w:rsidRPr="00B3056F" w:rsidRDefault="00DB1323" w:rsidP="00DB1323">
      <w:pPr>
        <w:pStyle w:val="PL"/>
      </w:pPr>
      <w:r w:rsidRPr="00B3056F">
        <w:t xml:space="preserve">          $ref: 'TS29571_CommonData.yaml#/components/schemas/AmbrRm'</w:t>
      </w:r>
    </w:p>
    <w:p w:rsidR="00DB1323" w:rsidRPr="00B3056F" w:rsidRDefault="00DB1323" w:rsidP="00DB1323">
      <w:pPr>
        <w:pStyle w:val="PL"/>
      </w:pPr>
      <w:r w:rsidRPr="00B3056F">
        <w:t xml:space="preserve">        nssai:</w:t>
      </w:r>
    </w:p>
    <w:p w:rsidR="00DB1323" w:rsidRPr="00B3056F" w:rsidRDefault="00DB1323" w:rsidP="00DB1323">
      <w:pPr>
        <w:pStyle w:val="PL"/>
        <w:rPr>
          <w:lang w:val="en-US"/>
        </w:rPr>
      </w:pPr>
      <w:r w:rsidRPr="00B3056F">
        <w:t xml:space="preserve">          $ref: '#/components/schemas/Nssai'</w:t>
      </w:r>
    </w:p>
    <w:p w:rsidR="00DB1323" w:rsidRPr="00B3056F" w:rsidRDefault="00DB1323" w:rsidP="00DB1323">
      <w:pPr>
        <w:pStyle w:val="PL"/>
        <w:rPr>
          <w:lang w:val="en-US"/>
        </w:rPr>
      </w:pPr>
      <w:r w:rsidRPr="00B3056F">
        <w:rPr>
          <w:lang w:val="en-US"/>
        </w:rPr>
        <w:t xml:space="preserve">        ratRestrictions:</w:t>
      </w:r>
    </w:p>
    <w:p w:rsidR="00DB1323" w:rsidRPr="00B3056F" w:rsidRDefault="00DB1323" w:rsidP="00DB1323">
      <w:pPr>
        <w:pStyle w:val="PL"/>
        <w:rPr>
          <w:lang w:val="en-US"/>
        </w:rPr>
      </w:pPr>
      <w:r w:rsidRPr="00B3056F">
        <w:rPr>
          <w:lang w:val="en-US"/>
        </w:rPr>
        <w:t xml:space="preserve">          type: array</w:t>
      </w:r>
    </w:p>
    <w:p w:rsidR="00DB1323" w:rsidRPr="00B3056F" w:rsidRDefault="00DB1323" w:rsidP="00DB1323">
      <w:pPr>
        <w:pStyle w:val="PL"/>
        <w:rPr>
          <w:lang w:val="en-US"/>
        </w:rPr>
      </w:pPr>
      <w:r w:rsidRPr="00B3056F">
        <w:rPr>
          <w:lang w:val="en-US"/>
        </w:rPr>
        <w:t xml:space="preserve">          items:</w:t>
      </w:r>
    </w:p>
    <w:p w:rsidR="00DB1323" w:rsidRPr="00B3056F" w:rsidRDefault="00DB1323" w:rsidP="00DB1323">
      <w:pPr>
        <w:pStyle w:val="PL"/>
        <w:rPr>
          <w:lang w:val="en-US"/>
        </w:rPr>
      </w:pPr>
      <w:r w:rsidRPr="00B3056F">
        <w:rPr>
          <w:lang w:val="en-US"/>
        </w:rPr>
        <w:t xml:space="preserve">            $ref: '</w:t>
      </w:r>
      <w:r w:rsidRPr="00B3056F">
        <w:t>TS29571_CommonData.yaml</w:t>
      </w:r>
      <w:r w:rsidRPr="00B3056F">
        <w:rPr>
          <w:lang w:val="en-US"/>
        </w:rPr>
        <w:t>#/components/schemas/RatType'</w:t>
      </w:r>
    </w:p>
    <w:p w:rsidR="00DB1323" w:rsidRPr="00B3056F" w:rsidRDefault="00DB1323" w:rsidP="00DB1323">
      <w:pPr>
        <w:pStyle w:val="PL"/>
        <w:rPr>
          <w:lang w:val="en-US"/>
        </w:rPr>
      </w:pPr>
      <w:r w:rsidRPr="00B3056F">
        <w:rPr>
          <w:lang w:val="en-US"/>
        </w:rPr>
        <w:t xml:space="preserve">        forbiddenAreas:</w:t>
      </w:r>
    </w:p>
    <w:p w:rsidR="00DB1323" w:rsidRPr="00B3056F" w:rsidRDefault="00DB1323" w:rsidP="00DB1323">
      <w:pPr>
        <w:pStyle w:val="PL"/>
        <w:rPr>
          <w:lang w:val="en-US"/>
        </w:rPr>
      </w:pPr>
      <w:r w:rsidRPr="00B3056F">
        <w:rPr>
          <w:lang w:val="en-US"/>
        </w:rPr>
        <w:t xml:space="preserve">          type: array</w:t>
      </w:r>
    </w:p>
    <w:p w:rsidR="00DB1323" w:rsidRPr="00B3056F" w:rsidRDefault="00DB1323" w:rsidP="00DB1323">
      <w:pPr>
        <w:pStyle w:val="PL"/>
        <w:rPr>
          <w:lang w:val="en-US"/>
        </w:rPr>
      </w:pPr>
      <w:r w:rsidRPr="00B3056F">
        <w:rPr>
          <w:lang w:val="en-US"/>
        </w:rPr>
        <w:t xml:space="preserve">          items:</w:t>
      </w:r>
    </w:p>
    <w:p w:rsidR="00DB1323" w:rsidRPr="00B3056F" w:rsidRDefault="00DB1323" w:rsidP="00DB1323">
      <w:pPr>
        <w:pStyle w:val="PL"/>
        <w:rPr>
          <w:lang w:val="en-US"/>
        </w:rPr>
      </w:pPr>
      <w:r w:rsidRPr="00B3056F">
        <w:rPr>
          <w:lang w:val="en-US"/>
        </w:rPr>
        <w:t xml:space="preserve">            $ref: '</w:t>
      </w:r>
      <w:r w:rsidRPr="00B3056F">
        <w:t>TS29571_CommonData.yaml</w:t>
      </w:r>
      <w:r w:rsidRPr="00B3056F">
        <w:rPr>
          <w:lang w:val="en-US"/>
        </w:rPr>
        <w:t>#/components/schemas/Area'</w:t>
      </w:r>
    </w:p>
    <w:p w:rsidR="00DB1323" w:rsidRPr="00B3056F" w:rsidRDefault="00DB1323" w:rsidP="00DB1323">
      <w:pPr>
        <w:pStyle w:val="PL"/>
        <w:rPr>
          <w:lang w:val="en-US"/>
        </w:rPr>
      </w:pPr>
      <w:r w:rsidRPr="00B3056F">
        <w:rPr>
          <w:lang w:val="en-US"/>
        </w:rPr>
        <w:t xml:space="preserve">        serviceAreaRestriction:</w:t>
      </w:r>
    </w:p>
    <w:p w:rsidR="00DB1323" w:rsidRPr="00B3056F" w:rsidRDefault="00DB1323" w:rsidP="00DB1323">
      <w:pPr>
        <w:pStyle w:val="PL"/>
        <w:rPr>
          <w:lang w:val="en-US"/>
        </w:rPr>
      </w:pPr>
      <w:r w:rsidRPr="00B3056F">
        <w:rPr>
          <w:lang w:val="en-US"/>
        </w:rPr>
        <w:t xml:space="preserve">          $ref: '</w:t>
      </w:r>
      <w:r w:rsidRPr="00B3056F">
        <w:t>TS29571_CommonData.yaml</w:t>
      </w:r>
      <w:r w:rsidRPr="00B3056F">
        <w:rPr>
          <w:lang w:val="en-US"/>
        </w:rPr>
        <w:t>#/components/schemas/ServiceAreaRestriction'</w:t>
      </w:r>
    </w:p>
    <w:p w:rsidR="00DB1323" w:rsidRPr="00B3056F" w:rsidRDefault="00DB1323" w:rsidP="00DB1323">
      <w:pPr>
        <w:pStyle w:val="PL"/>
        <w:rPr>
          <w:lang w:val="en-US"/>
        </w:rPr>
      </w:pPr>
      <w:r w:rsidRPr="00B3056F">
        <w:rPr>
          <w:lang w:val="en-US"/>
        </w:rPr>
        <w:t xml:space="preserve">        coreNetworkTypeRestrictions:</w:t>
      </w:r>
    </w:p>
    <w:p w:rsidR="00DB1323" w:rsidRPr="00B3056F" w:rsidRDefault="00DB1323" w:rsidP="00DB1323">
      <w:pPr>
        <w:pStyle w:val="PL"/>
        <w:rPr>
          <w:lang w:val="en-US"/>
        </w:rPr>
      </w:pPr>
      <w:r w:rsidRPr="00B3056F">
        <w:rPr>
          <w:lang w:val="en-US"/>
        </w:rPr>
        <w:t xml:space="preserve">          type: array</w:t>
      </w:r>
    </w:p>
    <w:p w:rsidR="00DB1323" w:rsidRPr="00B3056F" w:rsidRDefault="00DB1323" w:rsidP="00DB1323">
      <w:pPr>
        <w:pStyle w:val="PL"/>
        <w:rPr>
          <w:lang w:val="en-US"/>
        </w:rPr>
      </w:pPr>
      <w:r w:rsidRPr="00B3056F">
        <w:rPr>
          <w:lang w:val="en-US"/>
        </w:rPr>
        <w:t xml:space="preserve">          items:</w:t>
      </w:r>
    </w:p>
    <w:p w:rsidR="00DB1323" w:rsidRPr="00B3056F" w:rsidRDefault="00DB1323" w:rsidP="00DB1323">
      <w:pPr>
        <w:pStyle w:val="PL"/>
        <w:rPr>
          <w:lang w:val="en-US"/>
        </w:rPr>
      </w:pPr>
      <w:r w:rsidRPr="00B3056F">
        <w:rPr>
          <w:lang w:val="en-US"/>
        </w:rPr>
        <w:t xml:space="preserve">            $ref: '</w:t>
      </w:r>
      <w:r w:rsidRPr="00B3056F">
        <w:t>TS29571_CommonData.yaml</w:t>
      </w:r>
      <w:r w:rsidRPr="00B3056F">
        <w:rPr>
          <w:lang w:val="en-US"/>
        </w:rPr>
        <w:t>#/components/schemas/CoreNetworkType'</w:t>
      </w:r>
    </w:p>
    <w:p w:rsidR="00DB1323" w:rsidRPr="00B3056F" w:rsidRDefault="00DB1323" w:rsidP="00DB1323">
      <w:pPr>
        <w:pStyle w:val="PL"/>
      </w:pPr>
      <w:r w:rsidRPr="00B3056F">
        <w:t xml:space="preserve">        rfspIndex:</w:t>
      </w:r>
    </w:p>
    <w:p w:rsidR="00DB1323" w:rsidRPr="00B3056F" w:rsidRDefault="00DB1323" w:rsidP="00DB1323">
      <w:pPr>
        <w:pStyle w:val="PL"/>
      </w:pPr>
      <w:r w:rsidRPr="00B3056F">
        <w:t xml:space="preserve">          $ref: 'TS29571_CommonData.yaml#/components/schemas/RfspIndexRm'</w:t>
      </w:r>
    </w:p>
    <w:p w:rsidR="00DB1323" w:rsidRPr="00B3056F" w:rsidRDefault="00DB1323" w:rsidP="00DB1323">
      <w:pPr>
        <w:pStyle w:val="PL"/>
      </w:pPr>
      <w:r w:rsidRPr="00B3056F">
        <w:t xml:space="preserve">        subsRegTimer:</w:t>
      </w:r>
    </w:p>
    <w:p w:rsidR="00DB1323" w:rsidRPr="00B3056F" w:rsidRDefault="00DB1323" w:rsidP="00DB1323">
      <w:pPr>
        <w:pStyle w:val="PL"/>
      </w:pPr>
      <w:r w:rsidRPr="00B3056F">
        <w:t xml:space="preserve">          $ref: 'TS29571_CommonData.yaml#/components/schemas/DurationSecRm'</w:t>
      </w:r>
    </w:p>
    <w:p w:rsidR="00DB1323" w:rsidRPr="00B3056F" w:rsidRDefault="00DB1323" w:rsidP="00DB1323">
      <w:pPr>
        <w:pStyle w:val="PL"/>
      </w:pPr>
      <w:r w:rsidRPr="00B3056F">
        <w:t xml:space="preserve">        ueUsageType:</w:t>
      </w:r>
    </w:p>
    <w:p w:rsidR="00DB1323" w:rsidRPr="00B3056F" w:rsidRDefault="00DB1323" w:rsidP="00DB1323">
      <w:pPr>
        <w:pStyle w:val="PL"/>
      </w:pPr>
      <w:r w:rsidRPr="00B3056F">
        <w:t xml:space="preserve">          $ref: '#/components/schemas/UeUsageType'</w:t>
      </w:r>
    </w:p>
    <w:p w:rsidR="00DB1323" w:rsidRPr="00B3056F" w:rsidRDefault="00DB1323" w:rsidP="00DB1323">
      <w:pPr>
        <w:pStyle w:val="PL"/>
      </w:pPr>
      <w:r w:rsidRPr="00B3056F">
        <w:t xml:space="preserve">        mpsPriority:</w:t>
      </w:r>
    </w:p>
    <w:p w:rsidR="00DB1323" w:rsidRPr="00B3056F" w:rsidRDefault="00DB1323" w:rsidP="00DB1323">
      <w:pPr>
        <w:pStyle w:val="PL"/>
      </w:pPr>
      <w:r w:rsidRPr="00B3056F">
        <w:t xml:space="preserve">          $ref: '#/components/schemas/MpsPriorityIndicator'</w:t>
      </w:r>
    </w:p>
    <w:p w:rsidR="00DB1323" w:rsidRPr="00B3056F" w:rsidRDefault="00DB1323" w:rsidP="00DB1323">
      <w:pPr>
        <w:pStyle w:val="PL"/>
      </w:pPr>
      <w:r w:rsidRPr="00B3056F">
        <w:t xml:space="preserve">        mcsPriority:</w:t>
      </w:r>
    </w:p>
    <w:p w:rsidR="00DB1323" w:rsidRPr="00B3056F" w:rsidRDefault="00DB1323" w:rsidP="00DB1323">
      <w:pPr>
        <w:pStyle w:val="PL"/>
      </w:pPr>
      <w:r w:rsidRPr="00B3056F">
        <w:t xml:space="preserve">          $ref: '#/components/schemas/McsPriorityIndicator'</w:t>
      </w:r>
    </w:p>
    <w:p w:rsidR="00DB1323" w:rsidRPr="00B3056F" w:rsidRDefault="00DB1323" w:rsidP="00DB1323">
      <w:pPr>
        <w:pStyle w:val="PL"/>
      </w:pPr>
      <w:r w:rsidRPr="00B3056F">
        <w:t xml:space="preserve">        activeTime:</w:t>
      </w:r>
    </w:p>
    <w:p w:rsidR="00DB1323" w:rsidRPr="00B3056F" w:rsidRDefault="00DB1323" w:rsidP="00DB1323">
      <w:pPr>
        <w:pStyle w:val="PL"/>
      </w:pPr>
      <w:r w:rsidRPr="00B3056F">
        <w:t xml:space="preserve">          $ref: 'TS29571_CommonData.yaml#/components/schemas/DurationSecRm'</w:t>
      </w:r>
    </w:p>
    <w:p w:rsidR="00DB1323" w:rsidRPr="00B3056F" w:rsidRDefault="00DB1323" w:rsidP="00DB1323">
      <w:pPr>
        <w:pStyle w:val="PL"/>
      </w:pPr>
      <w:r w:rsidRPr="00B3056F">
        <w:t xml:space="preserve">        dlPacketCount:</w:t>
      </w:r>
    </w:p>
    <w:p w:rsidR="00DB1323" w:rsidRPr="00B3056F" w:rsidRDefault="00DB1323" w:rsidP="00DB1323">
      <w:pPr>
        <w:pStyle w:val="PL"/>
      </w:pPr>
      <w:r w:rsidRPr="00B3056F">
        <w:t xml:space="preserve">          $ref: '#/components/schemas/DlPacketCount'</w:t>
      </w:r>
    </w:p>
    <w:p w:rsidR="00DB1323" w:rsidRPr="00B3056F" w:rsidRDefault="00DB1323" w:rsidP="00DB1323">
      <w:pPr>
        <w:pStyle w:val="PL"/>
        <w:rPr>
          <w:lang w:val="en-US"/>
        </w:rPr>
      </w:pPr>
      <w:r w:rsidRPr="00B3056F">
        <w:rPr>
          <w:lang w:val="en-US"/>
        </w:rPr>
        <w:t xml:space="preserve">        </w:t>
      </w:r>
      <w:r w:rsidRPr="00B3056F">
        <w:t>sorInfo</w:t>
      </w:r>
      <w:r w:rsidRPr="00B3056F">
        <w:rPr>
          <w:lang w:val="en-US"/>
        </w:rPr>
        <w:t>:</w:t>
      </w:r>
    </w:p>
    <w:p w:rsidR="00DB1323" w:rsidRPr="00B3056F" w:rsidRDefault="00DB1323" w:rsidP="00DB1323">
      <w:pPr>
        <w:pStyle w:val="PL"/>
        <w:rPr>
          <w:lang w:val="en-US"/>
        </w:rPr>
      </w:pPr>
      <w:r w:rsidRPr="00B3056F">
        <w:rPr>
          <w:lang w:val="en-US"/>
        </w:rPr>
        <w:t xml:space="preserve">          $ref: '#/components/schemas/</w:t>
      </w:r>
      <w:r w:rsidRPr="00B3056F">
        <w:t>SorInfo</w:t>
      </w:r>
      <w:r w:rsidRPr="00B3056F">
        <w:rPr>
          <w:lang w:val="en-US"/>
        </w:rPr>
        <w:t>'</w:t>
      </w:r>
    </w:p>
    <w:p w:rsidR="00DB1323" w:rsidRPr="00B3056F" w:rsidRDefault="00DB1323" w:rsidP="00DB1323">
      <w:pPr>
        <w:pStyle w:val="PL"/>
      </w:pPr>
      <w:r w:rsidRPr="00B3056F">
        <w:rPr>
          <w:lang w:val="en-US"/>
        </w:rPr>
        <w:t xml:space="preserve">        </w:t>
      </w:r>
      <w:r w:rsidRPr="00B3056F">
        <w:t>sorInfoExpectInd:</w:t>
      </w:r>
    </w:p>
    <w:p w:rsidR="00DB1323" w:rsidRPr="00B3056F" w:rsidRDefault="00DB1323" w:rsidP="00DB1323">
      <w:pPr>
        <w:pStyle w:val="PL"/>
      </w:pPr>
      <w:r w:rsidRPr="00B3056F">
        <w:t xml:space="preserve">          type: boolean</w:t>
      </w:r>
    </w:p>
    <w:p w:rsidR="00DB1323" w:rsidRPr="00B3056F" w:rsidRDefault="00DB1323" w:rsidP="00DB1323">
      <w:pPr>
        <w:pStyle w:val="PL"/>
      </w:pPr>
      <w:r w:rsidRPr="00B3056F">
        <w:t xml:space="preserve">        sorafRetrieval:</w:t>
      </w:r>
    </w:p>
    <w:p w:rsidR="00DB1323" w:rsidRPr="00B3056F" w:rsidRDefault="00DB1323" w:rsidP="00DB1323">
      <w:pPr>
        <w:pStyle w:val="PL"/>
        <w:rPr>
          <w:lang w:val="en-US" w:eastAsia="zh-CN"/>
        </w:rPr>
      </w:pPr>
      <w:r w:rsidRPr="00B3056F">
        <w:rPr>
          <w:rFonts w:hint="eastAsia"/>
          <w:lang w:val="en-US" w:eastAsia="zh-CN"/>
        </w:rPr>
        <w:t xml:space="preserve"> </w:t>
      </w:r>
      <w:r w:rsidRPr="00B3056F">
        <w:rPr>
          <w:lang w:val="en-US" w:eastAsia="zh-CN"/>
        </w:rPr>
        <w:t xml:space="preserve">         type: boolean</w:t>
      </w:r>
    </w:p>
    <w:p w:rsidR="00DB1323" w:rsidRPr="00B3056F" w:rsidRDefault="00DB1323" w:rsidP="00DB1323">
      <w:pPr>
        <w:pStyle w:val="PL"/>
        <w:rPr>
          <w:lang w:val="en-US" w:eastAsia="zh-CN"/>
        </w:rPr>
      </w:pPr>
      <w:r w:rsidRPr="00B3056F">
        <w:rPr>
          <w:lang w:val="en-US" w:eastAsia="zh-CN"/>
        </w:rPr>
        <w:t xml:space="preserve">          default: false</w:t>
      </w:r>
    </w:p>
    <w:p w:rsidR="00DB1323" w:rsidRPr="00B3056F" w:rsidRDefault="00DB1323" w:rsidP="00DB1323">
      <w:pPr>
        <w:pStyle w:val="PL"/>
      </w:pPr>
      <w:r w:rsidRPr="00B3056F">
        <w:rPr>
          <w:lang w:eastAsia="zh-CN"/>
        </w:rPr>
        <w:t xml:space="preserve">        </w:t>
      </w:r>
      <w:r w:rsidRPr="00B3056F">
        <w:rPr>
          <w:rFonts w:hint="eastAsia"/>
          <w:lang w:eastAsia="zh-CN"/>
        </w:rPr>
        <w:t>s</w:t>
      </w:r>
      <w:r w:rsidRPr="00B3056F">
        <w:rPr>
          <w:lang w:eastAsia="zh-CN"/>
        </w:rPr>
        <w:t>orUpdateIndicatorList</w:t>
      </w:r>
      <w:r w:rsidRPr="00B3056F">
        <w:t>:</w:t>
      </w:r>
    </w:p>
    <w:p w:rsidR="00DB1323" w:rsidRPr="00B3056F" w:rsidRDefault="00DB1323" w:rsidP="00DB1323">
      <w:pPr>
        <w:pStyle w:val="PL"/>
      </w:pPr>
      <w:r w:rsidRPr="00B3056F">
        <w:t xml:space="preserve">          type: array</w:t>
      </w:r>
    </w:p>
    <w:p w:rsidR="00DB1323" w:rsidRPr="00B3056F" w:rsidRDefault="00DB1323" w:rsidP="00DB1323">
      <w:pPr>
        <w:pStyle w:val="PL"/>
      </w:pPr>
      <w:r w:rsidRPr="00B3056F">
        <w:t xml:space="preserve">          items:</w:t>
      </w:r>
    </w:p>
    <w:p w:rsidR="00DB1323" w:rsidRPr="00B3056F" w:rsidRDefault="00DB1323" w:rsidP="00DB1323">
      <w:pPr>
        <w:pStyle w:val="PL"/>
      </w:pPr>
      <w:r w:rsidRPr="00B3056F">
        <w:t xml:space="preserve">            $ref: '#/components/schemas/</w:t>
      </w:r>
      <w:r w:rsidRPr="00B3056F">
        <w:rPr>
          <w:rFonts w:hint="eastAsia"/>
          <w:lang w:eastAsia="zh-CN"/>
        </w:rPr>
        <w:t>S</w:t>
      </w:r>
      <w:r w:rsidRPr="00B3056F">
        <w:rPr>
          <w:lang w:eastAsia="zh-CN"/>
        </w:rPr>
        <w:t>orUpdateIndicator</w:t>
      </w:r>
      <w:r w:rsidRPr="00B3056F">
        <w:t>'</w:t>
      </w:r>
    </w:p>
    <w:p w:rsidR="00DB1323" w:rsidRPr="00B3056F" w:rsidRDefault="00DB1323" w:rsidP="00DB1323">
      <w:pPr>
        <w:pStyle w:val="PL"/>
      </w:pPr>
      <w:r w:rsidRPr="00B3056F">
        <w:t xml:space="preserve">          minItems: 1</w:t>
      </w:r>
    </w:p>
    <w:p w:rsidR="00DB1323" w:rsidRPr="00B3056F" w:rsidRDefault="00DB1323" w:rsidP="00DB1323">
      <w:pPr>
        <w:pStyle w:val="PL"/>
        <w:rPr>
          <w:lang w:val="en-US"/>
        </w:rPr>
      </w:pPr>
      <w:r w:rsidRPr="00B3056F">
        <w:rPr>
          <w:lang w:val="en-US"/>
        </w:rPr>
        <w:t xml:space="preserve">        </w:t>
      </w:r>
      <w:r w:rsidRPr="00B3056F">
        <w:rPr>
          <w:rFonts w:hint="eastAsia"/>
          <w:lang w:eastAsia="zh-CN"/>
        </w:rPr>
        <w:t>upu</w:t>
      </w:r>
      <w:r w:rsidRPr="00B3056F">
        <w:t>Info</w:t>
      </w:r>
      <w:r w:rsidRPr="00B3056F">
        <w:rPr>
          <w:lang w:val="en-US"/>
        </w:rPr>
        <w:t>:</w:t>
      </w:r>
    </w:p>
    <w:p w:rsidR="00DB1323" w:rsidRPr="00B3056F" w:rsidRDefault="00DB1323" w:rsidP="00DB1323">
      <w:pPr>
        <w:pStyle w:val="PL"/>
        <w:rPr>
          <w:lang w:val="en-US"/>
        </w:rPr>
      </w:pPr>
      <w:r w:rsidRPr="00B3056F">
        <w:rPr>
          <w:lang w:val="en-US"/>
        </w:rPr>
        <w:t xml:space="preserve">          $ref: '#/components/schemas/</w:t>
      </w:r>
      <w:r w:rsidRPr="00B3056F">
        <w:rPr>
          <w:rFonts w:hint="eastAsia"/>
          <w:lang w:eastAsia="zh-CN"/>
        </w:rPr>
        <w:t>Upu</w:t>
      </w:r>
      <w:r w:rsidRPr="00B3056F">
        <w:t>Info</w:t>
      </w:r>
      <w:r w:rsidRPr="00B3056F">
        <w:rPr>
          <w:lang w:val="en-US"/>
        </w:rPr>
        <w:t>'</w:t>
      </w:r>
    </w:p>
    <w:p w:rsidR="00DB1323" w:rsidRPr="00B3056F" w:rsidRDefault="00DB1323" w:rsidP="00DB1323">
      <w:pPr>
        <w:pStyle w:val="PL"/>
      </w:pPr>
      <w:r w:rsidRPr="00B3056F">
        <w:t xml:space="preserve">        micoAllowed:</w:t>
      </w:r>
    </w:p>
    <w:p w:rsidR="00DB1323" w:rsidRPr="00B3056F" w:rsidRDefault="00DB1323" w:rsidP="00DB1323">
      <w:pPr>
        <w:pStyle w:val="PL"/>
      </w:pPr>
      <w:r w:rsidRPr="00B3056F">
        <w:t xml:space="preserve">          $ref: '#/components/schemas/MicoAllowed'</w:t>
      </w:r>
    </w:p>
    <w:p w:rsidR="00DB1323" w:rsidRPr="00B3056F" w:rsidRDefault="00DB1323" w:rsidP="00DB1323">
      <w:pPr>
        <w:pStyle w:val="PL"/>
      </w:pPr>
      <w:r w:rsidRPr="00B3056F">
        <w:t xml:space="preserve">        sharedAmDataIds: </w:t>
      </w:r>
    </w:p>
    <w:p w:rsidR="00DB1323" w:rsidRPr="00B3056F" w:rsidRDefault="00DB1323" w:rsidP="00DB1323">
      <w:pPr>
        <w:pStyle w:val="PL"/>
      </w:pPr>
      <w:r w:rsidRPr="00B3056F">
        <w:t xml:space="preserve">          type: array</w:t>
      </w:r>
    </w:p>
    <w:p w:rsidR="00DB1323" w:rsidRPr="00B3056F" w:rsidRDefault="00DB1323" w:rsidP="00DB1323">
      <w:pPr>
        <w:pStyle w:val="PL"/>
      </w:pPr>
      <w:r w:rsidRPr="00B3056F">
        <w:t xml:space="preserve">          items:</w:t>
      </w:r>
    </w:p>
    <w:p w:rsidR="00DB1323" w:rsidRPr="00B3056F" w:rsidRDefault="00DB1323" w:rsidP="00DB1323">
      <w:pPr>
        <w:pStyle w:val="PL"/>
      </w:pPr>
      <w:r w:rsidRPr="00B3056F">
        <w:t xml:space="preserve">            $ref: '#/components/schemas/SharedDataId'</w:t>
      </w:r>
    </w:p>
    <w:p w:rsidR="00DB1323" w:rsidRPr="00B3056F" w:rsidRDefault="00DB1323" w:rsidP="00DB1323">
      <w:pPr>
        <w:pStyle w:val="PL"/>
      </w:pPr>
      <w:r w:rsidRPr="00B3056F">
        <w:t xml:space="preserve">          minItems: 1</w:t>
      </w:r>
    </w:p>
    <w:p w:rsidR="00DB1323" w:rsidRPr="00B3056F" w:rsidRDefault="00DB1323" w:rsidP="00DB1323">
      <w:pPr>
        <w:pStyle w:val="PL"/>
        <w:rPr>
          <w:lang w:val="en-US"/>
        </w:rPr>
      </w:pPr>
      <w:r w:rsidRPr="00B3056F">
        <w:rPr>
          <w:lang w:val="en-US"/>
        </w:rPr>
        <w:t xml:space="preserve">        odbPacketServices:</w:t>
      </w:r>
    </w:p>
    <w:p w:rsidR="00DB1323" w:rsidRPr="00B3056F" w:rsidRDefault="00DB1323" w:rsidP="00DB1323">
      <w:pPr>
        <w:pStyle w:val="PL"/>
        <w:rPr>
          <w:lang w:val="en-US"/>
        </w:rPr>
      </w:pPr>
      <w:r w:rsidRPr="00B3056F">
        <w:rPr>
          <w:lang w:val="en-US"/>
        </w:rPr>
        <w:t xml:space="preserve">          $ref: '</w:t>
      </w:r>
      <w:r w:rsidRPr="00B3056F">
        <w:t>TS29571_CommonData.yaml</w:t>
      </w:r>
      <w:r w:rsidRPr="00B3056F">
        <w:rPr>
          <w:lang w:val="en-US"/>
        </w:rPr>
        <w:t>#/components/schemas/OdbPacketServices'</w:t>
      </w:r>
    </w:p>
    <w:p w:rsidR="00DB1323" w:rsidRPr="00B3056F" w:rsidRDefault="00DB1323" w:rsidP="00DB1323">
      <w:pPr>
        <w:pStyle w:val="PL"/>
      </w:pPr>
      <w:r w:rsidRPr="00B3056F">
        <w:t xml:space="preserve">        subscribedDnnList:</w:t>
      </w:r>
    </w:p>
    <w:p w:rsidR="00DB1323" w:rsidRPr="00B3056F" w:rsidRDefault="00DB1323" w:rsidP="00DB1323">
      <w:pPr>
        <w:pStyle w:val="PL"/>
      </w:pPr>
      <w:r w:rsidRPr="00B3056F">
        <w:t xml:space="preserve">          type: array</w:t>
      </w:r>
    </w:p>
    <w:p w:rsidR="00DB1323" w:rsidRPr="00B3056F" w:rsidRDefault="00DB1323" w:rsidP="00DB1323">
      <w:pPr>
        <w:pStyle w:val="PL"/>
      </w:pPr>
      <w:r w:rsidRPr="00B3056F">
        <w:t xml:space="preserve">          items:</w:t>
      </w:r>
    </w:p>
    <w:p w:rsidR="00DB1323" w:rsidRPr="00B3056F" w:rsidRDefault="00DB1323" w:rsidP="00DB1323">
      <w:pPr>
        <w:pStyle w:val="PL"/>
      </w:pPr>
      <w:r w:rsidRPr="00B3056F">
        <w:t xml:space="preserve">            anyOf:</w:t>
      </w:r>
    </w:p>
    <w:p w:rsidR="00DB1323" w:rsidRPr="00B3056F" w:rsidRDefault="00DB1323" w:rsidP="00DB1323">
      <w:pPr>
        <w:pStyle w:val="PL"/>
      </w:pPr>
      <w:r w:rsidRPr="00B3056F">
        <w:t xml:space="preserve">              - $ref: 'TS29571_CommonData.yaml#/components/schemas/Dnn'</w:t>
      </w:r>
    </w:p>
    <w:p w:rsidR="00DB1323" w:rsidRPr="00B3056F" w:rsidRDefault="00DB1323" w:rsidP="00DB1323">
      <w:pPr>
        <w:pStyle w:val="PL"/>
      </w:pPr>
      <w:r w:rsidRPr="00B3056F">
        <w:lastRenderedPageBreak/>
        <w:t xml:space="preserve">              - $ref: 'TS29571_CommonData.yaml#/components/schemas/WildcardDnn'</w:t>
      </w:r>
    </w:p>
    <w:p w:rsidR="00DB1323" w:rsidRPr="00B3056F" w:rsidRDefault="00DB1323" w:rsidP="00DB1323">
      <w:pPr>
        <w:pStyle w:val="PL"/>
      </w:pPr>
      <w:r w:rsidRPr="00B3056F">
        <w:t xml:space="preserve">        </w:t>
      </w:r>
      <w:r w:rsidRPr="00B3056F">
        <w:rPr>
          <w:rFonts w:hint="eastAsia"/>
          <w:lang w:eastAsia="zh-CN"/>
        </w:rPr>
        <w:t>serviceGapTime</w:t>
      </w:r>
      <w:r w:rsidRPr="00B3056F">
        <w:t>:</w:t>
      </w:r>
    </w:p>
    <w:p w:rsidR="00DB1323" w:rsidRPr="00B3056F" w:rsidRDefault="00DB1323" w:rsidP="00DB1323">
      <w:pPr>
        <w:pStyle w:val="PL"/>
      </w:pPr>
      <w:r w:rsidRPr="00B3056F">
        <w:t xml:space="preserve">          $ref: 'TS29571_CommonData.yaml#/components/schemas/</w:t>
      </w:r>
      <w:r w:rsidRPr="00B3056F">
        <w:rPr>
          <w:lang w:eastAsia="zh-CN"/>
        </w:rPr>
        <w:t>DurationSec</w:t>
      </w:r>
      <w:r w:rsidRPr="00B3056F">
        <w:t>'</w:t>
      </w:r>
    </w:p>
    <w:p w:rsidR="00DB1323" w:rsidRPr="00B3056F" w:rsidRDefault="00DB1323" w:rsidP="00DB1323">
      <w:pPr>
        <w:pStyle w:val="PL"/>
      </w:pPr>
      <w:r w:rsidRPr="00B3056F">
        <w:t xml:space="preserve">        traceData:</w:t>
      </w:r>
    </w:p>
    <w:p w:rsidR="00DB1323" w:rsidRPr="00B3056F" w:rsidRDefault="00DB1323" w:rsidP="00DB1323">
      <w:pPr>
        <w:pStyle w:val="PL"/>
      </w:pPr>
      <w:r w:rsidRPr="00B3056F">
        <w:t xml:space="preserve">          $ref: 'TS29571_CommonData.yaml#/components/schemas/TraceData'</w:t>
      </w:r>
    </w:p>
    <w:p w:rsidR="00DB1323" w:rsidRPr="00B3056F" w:rsidRDefault="00DB1323" w:rsidP="00DB1323">
      <w:pPr>
        <w:pStyle w:val="PL"/>
      </w:pPr>
      <w:r w:rsidRPr="00B3056F">
        <w:t xml:space="preserve">        cagData:</w:t>
      </w:r>
    </w:p>
    <w:p w:rsidR="00DB1323" w:rsidRPr="00B3056F" w:rsidRDefault="00DB1323" w:rsidP="00DB1323">
      <w:pPr>
        <w:pStyle w:val="PL"/>
      </w:pPr>
      <w:r w:rsidRPr="00B3056F">
        <w:t xml:space="preserve">          $ref: '#/components/schemas/CagData'</w:t>
      </w:r>
    </w:p>
    <w:p w:rsidR="00DB1323" w:rsidRPr="00B3056F" w:rsidRDefault="00DB1323" w:rsidP="00DB1323">
      <w:pPr>
        <w:pStyle w:val="PL"/>
      </w:pPr>
      <w:r w:rsidRPr="00B3056F">
        <w:t xml:space="preserve">        </w:t>
      </w:r>
      <w:r w:rsidRPr="00B3056F">
        <w:rPr>
          <w:rFonts w:hint="eastAsia"/>
          <w:lang w:val="en-US" w:eastAsia="zh-CN"/>
        </w:rPr>
        <w:t>stnSr</w:t>
      </w:r>
      <w:r w:rsidRPr="00B3056F">
        <w:t>:</w:t>
      </w:r>
    </w:p>
    <w:p w:rsidR="00DB1323" w:rsidRPr="00B3056F" w:rsidRDefault="00DB1323" w:rsidP="00DB1323">
      <w:pPr>
        <w:pStyle w:val="PL"/>
      </w:pPr>
      <w:r w:rsidRPr="00B3056F">
        <w:t xml:space="preserve">          $ref: 'TS29571_CommonData.yaml#/components/schemas/</w:t>
      </w:r>
      <w:r w:rsidRPr="00B3056F">
        <w:rPr>
          <w:rFonts w:hint="eastAsia"/>
          <w:lang w:val="en-US" w:eastAsia="zh-CN"/>
        </w:rPr>
        <w:t>StnSr</w:t>
      </w:r>
      <w:r w:rsidRPr="00B3056F">
        <w:t>'</w:t>
      </w:r>
    </w:p>
    <w:p w:rsidR="00DB1323" w:rsidRPr="00B3056F" w:rsidRDefault="00DB1323" w:rsidP="00DB1323">
      <w:pPr>
        <w:pStyle w:val="PL"/>
      </w:pPr>
      <w:r w:rsidRPr="00B3056F">
        <w:t xml:space="preserve">        </w:t>
      </w:r>
      <w:r w:rsidRPr="00B3056F">
        <w:rPr>
          <w:rFonts w:hint="eastAsia"/>
          <w:lang w:val="en-US" w:eastAsia="zh-CN"/>
        </w:rPr>
        <w:t>cMsisdn</w:t>
      </w:r>
      <w:r w:rsidRPr="00B3056F">
        <w:t>:</w:t>
      </w:r>
    </w:p>
    <w:p w:rsidR="00DB1323" w:rsidRPr="00B3056F" w:rsidRDefault="00DB1323" w:rsidP="00DB1323">
      <w:pPr>
        <w:pStyle w:val="PL"/>
      </w:pPr>
      <w:r w:rsidRPr="00B3056F">
        <w:t xml:space="preserve">          $ref: 'TS29571_CommonData.yaml#/components/schemas/</w:t>
      </w:r>
      <w:r w:rsidRPr="00B3056F">
        <w:rPr>
          <w:rFonts w:hint="eastAsia"/>
          <w:lang w:val="en-US" w:eastAsia="zh-CN"/>
        </w:rPr>
        <w:t>CMsisdn</w:t>
      </w:r>
      <w:r w:rsidRPr="00B3056F">
        <w:t>'</w:t>
      </w:r>
    </w:p>
    <w:p w:rsidR="00DB1323" w:rsidRPr="00B3056F" w:rsidRDefault="00DB1323" w:rsidP="00DB1323">
      <w:pPr>
        <w:pStyle w:val="PL"/>
      </w:pPr>
      <w:r w:rsidRPr="00B3056F">
        <w:rPr>
          <w:lang w:eastAsia="zh-CN"/>
        </w:rPr>
        <w:t xml:space="preserve">        nbIoT</w:t>
      </w:r>
      <w:r w:rsidRPr="00B3056F">
        <w:rPr>
          <w:rFonts w:hint="eastAsia"/>
          <w:lang w:eastAsia="zh-CN"/>
        </w:rPr>
        <w:t>Ue</w:t>
      </w:r>
      <w:r w:rsidRPr="00B3056F">
        <w:rPr>
          <w:lang w:eastAsia="zh-CN"/>
        </w:rPr>
        <w:t>Priority</w:t>
      </w:r>
      <w:r w:rsidRPr="00B3056F">
        <w:t>:</w:t>
      </w:r>
    </w:p>
    <w:p w:rsidR="00DB1323" w:rsidRPr="00B3056F" w:rsidRDefault="00DB1323" w:rsidP="00DB1323">
      <w:pPr>
        <w:pStyle w:val="PL"/>
      </w:pPr>
      <w:r w:rsidRPr="00B3056F">
        <w:t xml:space="preserve">          $ref: '#/components/schemas/NbIoTUePriority'</w:t>
      </w:r>
    </w:p>
    <w:p w:rsidR="00DB1323" w:rsidRPr="00B3056F" w:rsidRDefault="00DB1323" w:rsidP="00DB1323">
      <w:pPr>
        <w:pStyle w:val="PL"/>
      </w:pPr>
      <w:r w:rsidRPr="00B3056F">
        <w:t xml:space="preserve">        nssaiInclusionAllowed:</w:t>
      </w:r>
    </w:p>
    <w:p w:rsidR="00DB1323" w:rsidRPr="00B3056F" w:rsidRDefault="00DB1323" w:rsidP="00DB1323">
      <w:pPr>
        <w:pStyle w:val="PL"/>
      </w:pPr>
      <w:r w:rsidRPr="00B3056F">
        <w:t xml:space="preserve">          type: boolean</w:t>
      </w:r>
    </w:p>
    <w:p w:rsidR="00DB1323" w:rsidRPr="00B3056F" w:rsidRDefault="00DB1323" w:rsidP="00DB1323">
      <w:pPr>
        <w:pStyle w:val="PL"/>
      </w:pPr>
      <w:r w:rsidRPr="00B3056F">
        <w:t xml:space="preserve">          default: false</w:t>
      </w:r>
    </w:p>
    <w:p w:rsidR="00DB1323" w:rsidRPr="00B3056F" w:rsidRDefault="00DB1323" w:rsidP="00DB1323">
      <w:pPr>
        <w:pStyle w:val="PL"/>
      </w:pPr>
      <w:r w:rsidRPr="00B3056F">
        <w:t xml:space="preserve">        rgWirelineCharacteristics:</w:t>
      </w:r>
    </w:p>
    <w:p w:rsidR="00DB1323" w:rsidRPr="00B3056F" w:rsidRDefault="00DB1323" w:rsidP="00DB1323">
      <w:pPr>
        <w:pStyle w:val="PL"/>
      </w:pPr>
      <w:r w:rsidRPr="00B3056F">
        <w:t xml:space="preserve">          $ref: 'TS29571_CommonData.yaml#/components/schemas/RgWirelineCharacteristics'</w:t>
      </w:r>
    </w:p>
    <w:p w:rsidR="00DB1323" w:rsidRPr="00B3056F" w:rsidDel="00DB1323" w:rsidRDefault="00DB1323" w:rsidP="00DB1323">
      <w:pPr>
        <w:pStyle w:val="PL"/>
        <w:rPr>
          <w:del w:id="35" w:author="Huawei" w:date="2020-05-11T10:32:00Z"/>
        </w:rPr>
      </w:pPr>
      <w:del w:id="36" w:author="Huawei" w:date="2020-05-11T10:32:00Z">
        <w:r w:rsidRPr="00B3056F" w:rsidDel="00DB1323">
          <w:delText xml:space="preserve">        rgTMBR:</w:delText>
        </w:r>
      </w:del>
    </w:p>
    <w:p w:rsidR="00DB1323" w:rsidRPr="00B3056F" w:rsidDel="00DB1323" w:rsidRDefault="00DB1323" w:rsidP="00DB1323">
      <w:pPr>
        <w:pStyle w:val="PL"/>
        <w:rPr>
          <w:del w:id="37" w:author="Huawei" w:date="2020-05-11T10:32:00Z"/>
        </w:rPr>
      </w:pPr>
      <w:del w:id="38" w:author="Huawei" w:date="2020-05-11T10:32:00Z">
        <w:r w:rsidRPr="00B3056F" w:rsidDel="00DB1323">
          <w:delText xml:space="preserve">          $ref: 'TS29571_CommonData.yaml#/components/schemas/Tmbr'</w:delText>
        </w:r>
      </w:del>
    </w:p>
    <w:p w:rsidR="00DB1323" w:rsidRPr="00B3056F" w:rsidRDefault="00DB1323" w:rsidP="00DB1323">
      <w:pPr>
        <w:pStyle w:val="PL"/>
      </w:pPr>
      <w:r w:rsidRPr="00B3056F">
        <w:rPr>
          <w:lang w:eastAsia="zh-CN"/>
        </w:rPr>
        <w:t xml:space="preserve">        </w:t>
      </w:r>
      <w:r w:rsidRPr="00B3056F">
        <w:t>ecRestrictionData:</w:t>
      </w:r>
    </w:p>
    <w:p w:rsidR="00DB1323" w:rsidRPr="00B3056F" w:rsidRDefault="00DB1323" w:rsidP="00DB1323">
      <w:pPr>
        <w:pStyle w:val="PL"/>
      </w:pPr>
      <w:r w:rsidRPr="00B3056F">
        <w:t xml:space="preserve">          $ref: '#/components/schemas/EcRestrictionData'</w:t>
      </w:r>
    </w:p>
    <w:p w:rsidR="00DB1323" w:rsidRPr="00B3056F" w:rsidRDefault="00DB1323" w:rsidP="00DB1323">
      <w:pPr>
        <w:pStyle w:val="PL"/>
      </w:pPr>
      <w:r w:rsidRPr="00B3056F">
        <w:rPr>
          <w:lang w:eastAsia="zh-CN"/>
        </w:rPr>
        <w:t xml:space="preserve">        </w:t>
      </w:r>
      <w:r w:rsidRPr="00B3056F">
        <w:rPr>
          <w:rFonts w:hint="eastAsia"/>
          <w:lang w:eastAsia="zh-CN"/>
        </w:rPr>
        <w:t>expectedUeBehaviour</w:t>
      </w:r>
      <w:r w:rsidRPr="00B3056F">
        <w:rPr>
          <w:lang w:eastAsia="zh-CN"/>
        </w:rPr>
        <w:t>List</w:t>
      </w:r>
      <w:r w:rsidRPr="00B3056F">
        <w:t>:</w:t>
      </w:r>
    </w:p>
    <w:p w:rsidR="00DB1323" w:rsidRPr="00B3056F" w:rsidRDefault="00DB1323" w:rsidP="00DB1323">
      <w:pPr>
        <w:pStyle w:val="PL"/>
      </w:pPr>
      <w:r w:rsidRPr="00B3056F">
        <w:t xml:space="preserve">          $ref: '#/components/schemas/</w:t>
      </w:r>
      <w:r w:rsidRPr="00B3056F">
        <w:rPr>
          <w:lang w:eastAsia="zh-CN"/>
        </w:rPr>
        <w:t>E</w:t>
      </w:r>
      <w:r w:rsidRPr="00B3056F">
        <w:rPr>
          <w:rFonts w:hint="eastAsia"/>
          <w:lang w:eastAsia="zh-CN"/>
        </w:rPr>
        <w:t>xpectedUeBehaviour</w:t>
      </w:r>
      <w:r w:rsidRPr="00B3056F">
        <w:rPr>
          <w:lang w:eastAsia="zh-CN"/>
        </w:rPr>
        <w:t>Data</w:t>
      </w:r>
      <w:r w:rsidRPr="00B3056F">
        <w:t>'</w:t>
      </w:r>
    </w:p>
    <w:p w:rsidR="00DB1323" w:rsidRPr="00B3056F" w:rsidRDefault="00DB1323" w:rsidP="00DB1323">
      <w:pPr>
        <w:pStyle w:val="PL"/>
      </w:pPr>
      <w:r w:rsidRPr="00B3056F">
        <w:rPr>
          <w:lang w:eastAsia="zh-CN"/>
        </w:rPr>
        <w:t xml:space="preserve">        maximumResponseTimeList</w:t>
      </w:r>
      <w:r w:rsidRPr="00B3056F">
        <w:t>:</w:t>
      </w:r>
    </w:p>
    <w:p w:rsidR="00DB1323" w:rsidRPr="00B3056F" w:rsidRDefault="00DB1323" w:rsidP="00DB1323">
      <w:pPr>
        <w:pStyle w:val="PL"/>
      </w:pPr>
      <w:r w:rsidRPr="00B3056F">
        <w:t xml:space="preserve">          type: array</w:t>
      </w:r>
    </w:p>
    <w:p w:rsidR="00DB1323" w:rsidRPr="00B3056F" w:rsidRDefault="00DB1323" w:rsidP="00DB1323">
      <w:pPr>
        <w:pStyle w:val="PL"/>
      </w:pPr>
      <w:r w:rsidRPr="00B3056F">
        <w:t xml:space="preserve">          items:</w:t>
      </w:r>
    </w:p>
    <w:p w:rsidR="00DB1323" w:rsidRPr="00B3056F" w:rsidRDefault="00DB1323" w:rsidP="00DB1323">
      <w:pPr>
        <w:pStyle w:val="PL"/>
      </w:pPr>
      <w:r w:rsidRPr="00B3056F">
        <w:t xml:space="preserve">            $ref: '#/components/schemas/</w:t>
      </w:r>
      <w:r w:rsidRPr="00B3056F">
        <w:rPr>
          <w:lang w:eastAsia="zh-CN"/>
        </w:rPr>
        <w:t>MaximumResponseTime</w:t>
      </w:r>
      <w:r w:rsidRPr="00B3056F">
        <w:t>'</w:t>
      </w:r>
    </w:p>
    <w:p w:rsidR="00DB1323" w:rsidRPr="00B3056F" w:rsidRDefault="00DB1323" w:rsidP="00DB1323">
      <w:pPr>
        <w:pStyle w:val="PL"/>
      </w:pPr>
      <w:r w:rsidRPr="00B3056F">
        <w:t xml:space="preserve">          minItems: 1</w:t>
      </w:r>
    </w:p>
    <w:p w:rsidR="00DB1323" w:rsidRPr="00B3056F" w:rsidRDefault="00DB1323" w:rsidP="00DB1323">
      <w:pPr>
        <w:pStyle w:val="PL"/>
      </w:pPr>
      <w:r w:rsidRPr="00B3056F">
        <w:rPr>
          <w:lang w:eastAsia="zh-CN"/>
        </w:rPr>
        <w:t xml:space="preserve">        </w:t>
      </w:r>
      <w:r w:rsidRPr="00B3056F">
        <w:rPr>
          <w:rFonts w:eastAsia="Malgun Gothic"/>
        </w:rPr>
        <w:t>maximumLatencyList</w:t>
      </w:r>
      <w:r w:rsidRPr="00B3056F">
        <w:t>:</w:t>
      </w:r>
    </w:p>
    <w:p w:rsidR="00DB1323" w:rsidRPr="00B3056F" w:rsidRDefault="00DB1323" w:rsidP="00DB1323">
      <w:pPr>
        <w:pStyle w:val="PL"/>
      </w:pPr>
      <w:r w:rsidRPr="00B3056F">
        <w:t xml:space="preserve">          type: array</w:t>
      </w:r>
    </w:p>
    <w:p w:rsidR="00DB1323" w:rsidRPr="00B3056F" w:rsidRDefault="00DB1323" w:rsidP="00DB1323">
      <w:pPr>
        <w:pStyle w:val="PL"/>
      </w:pPr>
      <w:r w:rsidRPr="00B3056F">
        <w:t xml:space="preserve">          items:</w:t>
      </w:r>
    </w:p>
    <w:p w:rsidR="00DB1323" w:rsidRPr="00B3056F" w:rsidRDefault="00DB1323" w:rsidP="00DB1323">
      <w:pPr>
        <w:pStyle w:val="PL"/>
      </w:pPr>
      <w:r w:rsidRPr="00B3056F">
        <w:t xml:space="preserve">            $ref: '#/components/schemas/</w:t>
      </w:r>
      <w:r w:rsidRPr="00B3056F">
        <w:rPr>
          <w:rFonts w:eastAsia="Malgun Gothic"/>
        </w:rPr>
        <w:t>MaximumLatency</w:t>
      </w:r>
      <w:r w:rsidRPr="00B3056F">
        <w:t>'</w:t>
      </w:r>
    </w:p>
    <w:p w:rsidR="00DB1323" w:rsidRPr="00B3056F" w:rsidRDefault="00DB1323" w:rsidP="00DB1323">
      <w:pPr>
        <w:pStyle w:val="PL"/>
      </w:pPr>
      <w:r w:rsidRPr="00B3056F">
        <w:t xml:space="preserve">          minItems: 1</w:t>
      </w:r>
    </w:p>
    <w:p w:rsidR="00DB1323" w:rsidRPr="00B3056F" w:rsidRDefault="00DB1323" w:rsidP="00DB1323">
      <w:pPr>
        <w:pStyle w:val="PL"/>
        <w:rPr>
          <w:lang w:val="en-US"/>
        </w:rPr>
      </w:pPr>
      <w:r w:rsidRPr="00B3056F">
        <w:rPr>
          <w:lang w:val="en-US"/>
        </w:rPr>
        <w:t xml:space="preserve">        primaryRatRestrictions:</w:t>
      </w:r>
    </w:p>
    <w:p w:rsidR="00DB1323" w:rsidRPr="00B3056F" w:rsidRDefault="00DB1323" w:rsidP="00DB1323">
      <w:pPr>
        <w:pStyle w:val="PL"/>
        <w:rPr>
          <w:lang w:val="en-US"/>
        </w:rPr>
      </w:pPr>
      <w:r w:rsidRPr="00B3056F">
        <w:rPr>
          <w:lang w:val="en-US"/>
        </w:rPr>
        <w:t xml:space="preserve">          type: array</w:t>
      </w:r>
    </w:p>
    <w:p w:rsidR="00DB1323" w:rsidRPr="00B3056F" w:rsidRDefault="00DB1323" w:rsidP="00DB1323">
      <w:pPr>
        <w:pStyle w:val="PL"/>
        <w:rPr>
          <w:lang w:val="en-US"/>
        </w:rPr>
      </w:pPr>
      <w:r w:rsidRPr="00B3056F">
        <w:rPr>
          <w:lang w:val="en-US"/>
        </w:rPr>
        <w:t xml:space="preserve">          items:</w:t>
      </w:r>
    </w:p>
    <w:p w:rsidR="00DB1323" w:rsidRPr="00B3056F" w:rsidRDefault="00DB1323" w:rsidP="00DB1323">
      <w:pPr>
        <w:pStyle w:val="PL"/>
        <w:rPr>
          <w:lang w:val="en-US"/>
        </w:rPr>
      </w:pPr>
      <w:r w:rsidRPr="00B3056F">
        <w:rPr>
          <w:lang w:val="en-US"/>
        </w:rPr>
        <w:t xml:space="preserve">            $ref: '</w:t>
      </w:r>
      <w:r w:rsidRPr="00B3056F">
        <w:t>TS29571_CommonData.yaml</w:t>
      </w:r>
      <w:r w:rsidRPr="00B3056F">
        <w:rPr>
          <w:lang w:val="en-US"/>
        </w:rPr>
        <w:t>#/components/schemas/RatType'</w:t>
      </w:r>
    </w:p>
    <w:p w:rsidR="00DB1323" w:rsidRPr="00B3056F" w:rsidRDefault="00DB1323" w:rsidP="00DB1323">
      <w:pPr>
        <w:pStyle w:val="PL"/>
        <w:rPr>
          <w:lang w:val="en-US"/>
        </w:rPr>
      </w:pPr>
      <w:r w:rsidRPr="00B3056F">
        <w:rPr>
          <w:lang w:val="en-US"/>
        </w:rPr>
        <w:t xml:space="preserve">        secondaryRatRestrictions:</w:t>
      </w:r>
    </w:p>
    <w:p w:rsidR="00DB1323" w:rsidRPr="00B3056F" w:rsidRDefault="00DB1323" w:rsidP="00DB1323">
      <w:pPr>
        <w:pStyle w:val="PL"/>
        <w:rPr>
          <w:lang w:val="en-US"/>
        </w:rPr>
      </w:pPr>
      <w:r w:rsidRPr="00B3056F">
        <w:rPr>
          <w:lang w:val="en-US"/>
        </w:rPr>
        <w:t xml:space="preserve">          type: array</w:t>
      </w:r>
    </w:p>
    <w:p w:rsidR="00DB1323" w:rsidRPr="00B3056F" w:rsidRDefault="00DB1323" w:rsidP="00DB1323">
      <w:pPr>
        <w:pStyle w:val="PL"/>
        <w:rPr>
          <w:lang w:val="en-US"/>
        </w:rPr>
      </w:pPr>
      <w:r w:rsidRPr="00B3056F">
        <w:rPr>
          <w:lang w:val="en-US"/>
        </w:rPr>
        <w:t xml:space="preserve">          items:</w:t>
      </w:r>
    </w:p>
    <w:p w:rsidR="00DB1323" w:rsidRPr="00B3056F" w:rsidRDefault="00DB1323" w:rsidP="00DB1323">
      <w:pPr>
        <w:pStyle w:val="PL"/>
        <w:rPr>
          <w:lang w:val="en-US"/>
        </w:rPr>
      </w:pPr>
      <w:r w:rsidRPr="00B3056F">
        <w:rPr>
          <w:lang w:val="en-US"/>
        </w:rPr>
        <w:t xml:space="preserve">            $ref: '</w:t>
      </w:r>
      <w:r w:rsidRPr="00B3056F">
        <w:t>TS29571_CommonData.yaml</w:t>
      </w:r>
      <w:r w:rsidRPr="00B3056F">
        <w:rPr>
          <w:lang w:val="en-US"/>
        </w:rPr>
        <w:t>#/components/schemas/RatType'</w:t>
      </w:r>
    </w:p>
    <w:p w:rsidR="00DB1323" w:rsidRPr="00B3056F" w:rsidRDefault="00DB1323" w:rsidP="00DB1323">
      <w:pPr>
        <w:pStyle w:val="PL"/>
        <w:rPr>
          <w:lang w:val="en-US"/>
        </w:rPr>
      </w:pPr>
      <w:r w:rsidRPr="00B3056F">
        <w:rPr>
          <w:lang w:val="en-US"/>
        </w:rPr>
        <w:t xml:space="preserve">        </w:t>
      </w:r>
      <w:r w:rsidRPr="00B3056F">
        <w:rPr>
          <w:lang w:eastAsia="zh-CN"/>
        </w:rPr>
        <w:t>e</w:t>
      </w:r>
      <w:r w:rsidRPr="00B3056F">
        <w:rPr>
          <w:rFonts w:hint="eastAsia"/>
          <w:lang w:eastAsia="zh-CN"/>
        </w:rPr>
        <w:t>drxParameters</w:t>
      </w:r>
      <w:r w:rsidRPr="00B3056F">
        <w:rPr>
          <w:lang w:eastAsia="zh-CN"/>
        </w:rPr>
        <w:t>List</w:t>
      </w:r>
      <w:r w:rsidRPr="00B3056F">
        <w:rPr>
          <w:lang w:val="en-US"/>
        </w:rPr>
        <w:t>:</w:t>
      </w:r>
    </w:p>
    <w:p w:rsidR="00DB1323" w:rsidRPr="00B3056F" w:rsidRDefault="00DB1323" w:rsidP="00DB1323">
      <w:pPr>
        <w:pStyle w:val="PL"/>
        <w:rPr>
          <w:lang w:val="en-US"/>
        </w:rPr>
      </w:pPr>
      <w:r w:rsidRPr="00B3056F">
        <w:rPr>
          <w:lang w:val="en-US"/>
        </w:rPr>
        <w:t xml:space="preserve">          type: array</w:t>
      </w:r>
    </w:p>
    <w:p w:rsidR="00DB1323" w:rsidRPr="00B3056F" w:rsidRDefault="00DB1323" w:rsidP="00DB1323">
      <w:pPr>
        <w:pStyle w:val="PL"/>
        <w:rPr>
          <w:lang w:val="en-US"/>
        </w:rPr>
      </w:pPr>
      <w:r w:rsidRPr="00B3056F">
        <w:rPr>
          <w:lang w:val="en-US"/>
        </w:rPr>
        <w:t xml:space="preserve">          items:</w:t>
      </w:r>
    </w:p>
    <w:p w:rsidR="00DB1323" w:rsidRPr="00B3056F" w:rsidRDefault="00DB1323" w:rsidP="00DB1323">
      <w:pPr>
        <w:pStyle w:val="PL"/>
        <w:rPr>
          <w:lang w:val="en-US"/>
        </w:rPr>
      </w:pPr>
      <w:r w:rsidRPr="00B3056F">
        <w:rPr>
          <w:lang w:val="en-US"/>
        </w:rPr>
        <w:t xml:space="preserve">            $ref: '#/components/schemas/</w:t>
      </w:r>
      <w:r w:rsidRPr="00B3056F">
        <w:rPr>
          <w:rFonts w:hint="eastAsia"/>
          <w:lang w:eastAsia="zh-CN"/>
        </w:rPr>
        <w:t>EdrxParameters</w:t>
      </w:r>
      <w:r w:rsidRPr="00B3056F">
        <w:rPr>
          <w:lang w:val="en-US"/>
        </w:rPr>
        <w:t>'</w:t>
      </w:r>
    </w:p>
    <w:p w:rsidR="00DB1323" w:rsidRPr="00B3056F" w:rsidRDefault="00DB1323" w:rsidP="00DB1323">
      <w:pPr>
        <w:pStyle w:val="PL"/>
      </w:pPr>
      <w:r w:rsidRPr="00B3056F">
        <w:t xml:space="preserve">          minItems: 1</w:t>
      </w:r>
    </w:p>
    <w:p w:rsidR="00DB1323" w:rsidRPr="00B3056F" w:rsidRDefault="00DB1323" w:rsidP="00DB1323">
      <w:pPr>
        <w:pStyle w:val="PL"/>
        <w:rPr>
          <w:lang w:val="en-US"/>
        </w:rPr>
      </w:pPr>
      <w:r w:rsidRPr="00B3056F">
        <w:rPr>
          <w:lang w:val="en-US"/>
        </w:rPr>
        <w:t xml:space="preserve">        </w:t>
      </w:r>
      <w:r w:rsidRPr="00B3056F">
        <w:rPr>
          <w:lang w:eastAsia="zh-CN"/>
        </w:rPr>
        <w:t>ptw</w:t>
      </w:r>
      <w:r w:rsidRPr="00B3056F">
        <w:rPr>
          <w:rFonts w:hint="eastAsia"/>
          <w:lang w:eastAsia="zh-CN"/>
        </w:rPr>
        <w:t>Parameters</w:t>
      </w:r>
      <w:r w:rsidRPr="00B3056F">
        <w:rPr>
          <w:lang w:eastAsia="zh-CN"/>
        </w:rPr>
        <w:t>List</w:t>
      </w:r>
      <w:r w:rsidRPr="00B3056F">
        <w:rPr>
          <w:lang w:val="en-US"/>
        </w:rPr>
        <w:t>:</w:t>
      </w:r>
    </w:p>
    <w:p w:rsidR="00DB1323" w:rsidRPr="00B3056F" w:rsidRDefault="00DB1323" w:rsidP="00DB1323">
      <w:pPr>
        <w:pStyle w:val="PL"/>
        <w:rPr>
          <w:lang w:val="en-US"/>
        </w:rPr>
      </w:pPr>
      <w:r w:rsidRPr="00B3056F">
        <w:rPr>
          <w:lang w:val="en-US"/>
        </w:rPr>
        <w:t xml:space="preserve">          type: array</w:t>
      </w:r>
    </w:p>
    <w:p w:rsidR="00DB1323" w:rsidRPr="00B3056F" w:rsidRDefault="00DB1323" w:rsidP="00DB1323">
      <w:pPr>
        <w:pStyle w:val="PL"/>
        <w:rPr>
          <w:lang w:val="en-US"/>
        </w:rPr>
      </w:pPr>
      <w:r w:rsidRPr="00B3056F">
        <w:rPr>
          <w:lang w:val="en-US"/>
        </w:rPr>
        <w:t xml:space="preserve">          items:</w:t>
      </w:r>
    </w:p>
    <w:p w:rsidR="00DB1323" w:rsidRPr="00B3056F" w:rsidRDefault="00DB1323" w:rsidP="00DB1323">
      <w:pPr>
        <w:pStyle w:val="PL"/>
        <w:rPr>
          <w:lang w:val="en-US"/>
        </w:rPr>
      </w:pPr>
      <w:r w:rsidRPr="00B3056F">
        <w:rPr>
          <w:lang w:val="en-US"/>
        </w:rPr>
        <w:t xml:space="preserve">            $ref: '#/components/schemas/</w:t>
      </w:r>
      <w:r w:rsidRPr="00B3056F">
        <w:rPr>
          <w:lang w:eastAsia="zh-CN"/>
        </w:rPr>
        <w:t>Ptw</w:t>
      </w:r>
      <w:r w:rsidRPr="00B3056F">
        <w:rPr>
          <w:rFonts w:hint="eastAsia"/>
          <w:lang w:eastAsia="zh-CN"/>
        </w:rPr>
        <w:t>Parameters</w:t>
      </w:r>
      <w:r w:rsidRPr="00B3056F">
        <w:rPr>
          <w:lang w:val="en-US"/>
        </w:rPr>
        <w:t>'</w:t>
      </w:r>
    </w:p>
    <w:p w:rsidR="00DB1323" w:rsidRPr="00B3056F" w:rsidRDefault="00DB1323" w:rsidP="00DB1323">
      <w:pPr>
        <w:pStyle w:val="PL"/>
      </w:pPr>
      <w:r w:rsidRPr="00B3056F">
        <w:t xml:space="preserve">          minItems: 1</w:t>
      </w:r>
    </w:p>
    <w:p w:rsidR="00DB1323" w:rsidRPr="00B3056F" w:rsidRDefault="00DB1323" w:rsidP="00DB1323">
      <w:pPr>
        <w:pStyle w:val="PL"/>
      </w:pPr>
      <w:r w:rsidRPr="00B3056F">
        <w:t xml:space="preserve">        iabOperationAllowed:</w:t>
      </w:r>
    </w:p>
    <w:p w:rsidR="00DB1323" w:rsidRPr="00B3056F" w:rsidRDefault="00DB1323" w:rsidP="00DB1323">
      <w:pPr>
        <w:pStyle w:val="PL"/>
      </w:pPr>
      <w:r w:rsidRPr="00B3056F">
        <w:t xml:space="preserve">          type: boolean</w:t>
      </w:r>
    </w:p>
    <w:p w:rsidR="00DB1323" w:rsidRPr="00B3056F" w:rsidRDefault="00DB1323" w:rsidP="00DB1323">
      <w:pPr>
        <w:pStyle w:val="PL"/>
      </w:pPr>
      <w:r w:rsidRPr="00B3056F">
        <w:t xml:space="preserve">          default: false</w:t>
      </w:r>
    </w:p>
    <w:p w:rsidR="00DB1323" w:rsidRPr="00B3056F" w:rsidRDefault="00DB1323" w:rsidP="00DB1323">
      <w:pPr>
        <w:pStyle w:val="PL"/>
      </w:pPr>
      <w:r w:rsidRPr="00B3056F">
        <w:t xml:space="preserve">        nrV2xServicesAuth:</w:t>
      </w:r>
    </w:p>
    <w:p w:rsidR="00DB1323" w:rsidRPr="00B3056F" w:rsidRDefault="00DB1323" w:rsidP="00DB1323">
      <w:pPr>
        <w:pStyle w:val="PL"/>
      </w:pPr>
      <w:r w:rsidRPr="00B3056F">
        <w:t xml:space="preserve">          $ref: 'TS29571_CommonData.yaml#/components/schemas/NrV2xAuth'</w:t>
      </w:r>
    </w:p>
    <w:p w:rsidR="00DB1323" w:rsidRPr="00B3056F" w:rsidRDefault="00DB1323" w:rsidP="00DB1323">
      <w:pPr>
        <w:pStyle w:val="PL"/>
      </w:pPr>
      <w:r w:rsidRPr="00B3056F">
        <w:t xml:space="preserve">        lteV2xServicesAuth:</w:t>
      </w:r>
    </w:p>
    <w:p w:rsidR="00DB1323" w:rsidRPr="00B3056F" w:rsidRDefault="00DB1323" w:rsidP="00DB1323">
      <w:pPr>
        <w:pStyle w:val="PL"/>
      </w:pPr>
      <w:r w:rsidRPr="00B3056F">
        <w:t xml:space="preserve">          $ref: 'TS29571_CommonData.yaml#/components/schemas/LteV2xAuth'</w:t>
      </w:r>
    </w:p>
    <w:p w:rsidR="00DB1323" w:rsidRPr="00B3056F" w:rsidRDefault="00DB1323" w:rsidP="00DB1323">
      <w:pPr>
        <w:pStyle w:val="PL"/>
      </w:pPr>
      <w:r w:rsidRPr="00B3056F">
        <w:t xml:space="preserve">        nrUePc5Ambr:</w:t>
      </w:r>
    </w:p>
    <w:p w:rsidR="00DB1323" w:rsidRPr="00B3056F" w:rsidRDefault="00DB1323" w:rsidP="00DB1323">
      <w:pPr>
        <w:pStyle w:val="PL"/>
      </w:pPr>
      <w:r w:rsidRPr="00B3056F">
        <w:t xml:space="preserve">          $ref: 'TS29571_CommonData.yaml#/components/schemas/BitRate'</w:t>
      </w:r>
    </w:p>
    <w:p w:rsidR="00DB1323" w:rsidRPr="00B3056F" w:rsidRDefault="00DB1323" w:rsidP="00DB1323">
      <w:pPr>
        <w:pStyle w:val="PL"/>
      </w:pPr>
      <w:r w:rsidRPr="00B3056F">
        <w:t xml:space="preserve">        ltePc5Ambr:</w:t>
      </w:r>
    </w:p>
    <w:p w:rsidR="00DB1323" w:rsidRPr="00B3056F" w:rsidRDefault="00DB1323" w:rsidP="00DB1323">
      <w:pPr>
        <w:pStyle w:val="PL"/>
      </w:pPr>
      <w:r w:rsidRPr="00B3056F">
        <w:t xml:space="preserve">          $ref: 'TS29571_CommonData.yaml#/components/schemas/BitRate'</w:t>
      </w:r>
    </w:p>
    <w:p w:rsidR="00DB1323" w:rsidRPr="00B3056F" w:rsidRDefault="00DB1323" w:rsidP="00DB1323">
      <w:pPr>
        <w:pStyle w:val="PL"/>
        <w:rPr>
          <w:lang w:val="en-US"/>
        </w:rPr>
      </w:pPr>
    </w:p>
    <w:p w:rsidR="00015E4E" w:rsidRDefault="00DB1323">
      <w:pPr>
        <w:rPr>
          <w:noProof/>
        </w:rPr>
      </w:pPr>
      <w:r>
        <w:rPr>
          <w:rFonts w:hint="eastAsia"/>
          <w:noProof/>
          <w:lang w:eastAsia="zh-CN"/>
        </w:rPr>
        <w:t>[</w:t>
      </w:r>
      <w:r>
        <w:rPr>
          <w:noProof/>
          <w:lang w:eastAsia="zh-CN"/>
        </w:rPr>
        <w:t>…]</w:t>
      </w:r>
    </w:p>
    <w:p w:rsidR="006D3269" w:rsidRPr="006B5418" w:rsidRDefault="006D3269" w:rsidP="006D3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4E79C4" w:rsidRDefault="004E79C4">
      <w:pPr>
        <w:rPr>
          <w:noProof/>
        </w:rPr>
      </w:pPr>
    </w:p>
    <w:sectPr w:rsidR="004E79C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3DA0" w:rsidRDefault="00603DA0">
      <w:r>
        <w:separator/>
      </w:r>
    </w:p>
  </w:endnote>
  <w:endnote w:type="continuationSeparator" w:id="0">
    <w:p w:rsidR="00603DA0" w:rsidRDefault="00603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3DA0" w:rsidRDefault="00603DA0">
      <w:r>
        <w:separator/>
      </w:r>
    </w:p>
  </w:footnote>
  <w:footnote w:type="continuationSeparator" w:id="0">
    <w:p w:rsidR="00603DA0" w:rsidRDefault="00603D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3A65" w:rsidRDefault="00413A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3A65" w:rsidRDefault="00413A6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3A65" w:rsidRDefault="00413A6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3A65" w:rsidRDefault="00413A65">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E4E"/>
    <w:rsid w:val="000211B2"/>
    <w:rsid w:val="00022E4A"/>
    <w:rsid w:val="000A1F6F"/>
    <w:rsid w:val="000A6394"/>
    <w:rsid w:val="000B7FED"/>
    <w:rsid w:val="000C038A"/>
    <w:rsid w:val="000C6598"/>
    <w:rsid w:val="001375C6"/>
    <w:rsid w:val="00145D43"/>
    <w:rsid w:val="00173C89"/>
    <w:rsid w:val="00192C46"/>
    <w:rsid w:val="001A08B3"/>
    <w:rsid w:val="001A7B60"/>
    <w:rsid w:val="001B52F0"/>
    <w:rsid w:val="001B7A65"/>
    <w:rsid w:val="001C41F3"/>
    <w:rsid w:val="001D7AF6"/>
    <w:rsid w:val="001E41F3"/>
    <w:rsid w:val="002058F9"/>
    <w:rsid w:val="0026004D"/>
    <w:rsid w:val="002640DD"/>
    <w:rsid w:val="00272B5F"/>
    <w:rsid w:val="00275D12"/>
    <w:rsid w:val="00284FEB"/>
    <w:rsid w:val="002860C4"/>
    <w:rsid w:val="002B5741"/>
    <w:rsid w:val="002E67BB"/>
    <w:rsid w:val="00305409"/>
    <w:rsid w:val="003609EF"/>
    <w:rsid w:val="0036231A"/>
    <w:rsid w:val="00374DD4"/>
    <w:rsid w:val="003E1A36"/>
    <w:rsid w:val="00410371"/>
    <w:rsid w:val="00413A65"/>
    <w:rsid w:val="004242F1"/>
    <w:rsid w:val="00424FBB"/>
    <w:rsid w:val="004B75B7"/>
    <w:rsid w:val="004E1669"/>
    <w:rsid w:val="004E79C4"/>
    <w:rsid w:val="0050797C"/>
    <w:rsid w:val="0051580D"/>
    <w:rsid w:val="00547111"/>
    <w:rsid w:val="00570453"/>
    <w:rsid w:val="00591806"/>
    <w:rsid w:val="00592D74"/>
    <w:rsid w:val="005E2C44"/>
    <w:rsid w:val="00603DA0"/>
    <w:rsid w:val="00621188"/>
    <w:rsid w:val="006257ED"/>
    <w:rsid w:val="0064352E"/>
    <w:rsid w:val="00650544"/>
    <w:rsid w:val="00695808"/>
    <w:rsid w:val="006A3253"/>
    <w:rsid w:val="006B46FB"/>
    <w:rsid w:val="006D3269"/>
    <w:rsid w:val="006E21FB"/>
    <w:rsid w:val="00792342"/>
    <w:rsid w:val="007977A8"/>
    <w:rsid w:val="007B512A"/>
    <w:rsid w:val="007B6D61"/>
    <w:rsid w:val="007C2097"/>
    <w:rsid w:val="007D6A07"/>
    <w:rsid w:val="007F7259"/>
    <w:rsid w:val="008040A8"/>
    <w:rsid w:val="008119AD"/>
    <w:rsid w:val="00827345"/>
    <w:rsid w:val="008279FA"/>
    <w:rsid w:val="008626E7"/>
    <w:rsid w:val="00870EE7"/>
    <w:rsid w:val="00881083"/>
    <w:rsid w:val="008863B9"/>
    <w:rsid w:val="008A45A6"/>
    <w:rsid w:val="008F193E"/>
    <w:rsid w:val="008F686C"/>
    <w:rsid w:val="008F68B0"/>
    <w:rsid w:val="009148DE"/>
    <w:rsid w:val="00941E30"/>
    <w:rsid w:val="009634DD"/>
    <w:rsid w:val="009777D9"/>
    <w:rsid w:val="00977D82"/>
    <w:rsid w:val="00991B88"/>
    <w:rsid w:val="009A5753"/>
    <w:rsid w:val="009A579D"/>
    <w:rsid w:val="009E3297"/>
    <w:rsid w:val="009F734F"/>
    <w:rsid w:val="00A07F8B"/>
    <w:rsid w:val="00A246B6"/>
    <w:rsid w:val="00A47E70"/>
    <w:rsid w:val="00A50CF0"/>
    <w:rsid w:val="00A57915"/>
    <w:rsid w:val="00A7671C"/>
    <w:rsid w:val="00A94FD0"/>
    <w:rsid w:val="00AA2CBC"/>
    <w:rsid w:val="00AB30BC"/>
    <w:rsid w:val="00AC5820"/>
    <w:rsid w:val="00AD1CD8"/>
    <w:rsid w:val="00AD5C9C"/>
    <w:rsid w:val="00B258BB"/>
    <w:rsid w:val="00B67B97"/>
    <w:rsid w:val="00B76F3D"/>
    <w:rsid w:val="00B968C8"/>
    <w:rsid w:val="00BA3EC5"/>
    <w:rsid w:val="00BA51D9"/>
    <w:rsid w:val="00BB5DFC"/>
    <w:rsid w:val="00BD279D"/>
    <w:rsid w:val="00BD6BB8"/>
    <w:rsid w:val="00C66BA2"/>
    <w:rsid w:val="00C95985"/>
    <w:rsid w:val="00CC5026"/>
    <w:rsid w:val="00CC68D0"/>
    <w:rsid w:val="00D03F9A"/>
    <w:rsid w:val="00D06D51"/>
    <w:rsid w:val="00D201A3"/>
    <w:rsid w:val="00D24991"/>
    <w:rsid w:val="00D50255"/>
    <w:rsid w:val="00D66520"/>
    <w:rsid w:val="00D87AF5"/>
    <w:rsid w:val="00DB1323"/>
    <w:rsid w:val="00DB1448"/>
    <w:rsid w:val="00DE34CF"/>
    <w:rsid w:val="00E13F3D"/>
    <w:rsid w:val="00E30D71"/>
    <w:rsid w:val="00E34898"/>
    <w:rsid w:val="00E8079D"/>
    <w:rsid w:val="00EB09B7"/>
    <w:rsid w:val="00ED531C"/>
    <w:rsid w:val="00EE7D7C"/>
    <w:rsid w:val="00EF498B"/>
    <w:rsid w:val="00F25D98"/>
    <w:rsid w:val="00F300FB"/>
    <w:rsid w:val="00FA1D3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881083"/>
    <w:rPr>
      <w:rFonts w:ascii="Arial" w:hAnsi="Arial"/>
      <w:sz w:val="18"/>
      <w:lang w:val="en-GB" w:eastAsia="en-US"/>
    </w:rPr>
  </w:style>
  <w:style w:type="character" w:customStyle="1" w:styleId="TAHChar">
    <w:name w:val="TAH Char"/>
    <w:link w:val="TAH"/>
    <w:locked/>
    <w:rsid w:val="00881083"/>
    <w:rPr>
      <w:rFonts w:ascii="Arial" w:hAnsi="Arial"/>
      <w:b/>
      <w:sz w:val="18"/>
      <w:lang w:val="en-GB" w:eastAsia="en-US"/>
    </w:rPr>
  </w:style>
  <w:style w:type="character" w:customStyle="1" w:styleId="THChar">
    <w:name w:val="TH Char"/>
    <w:link w:val="TH"/>
    <w:locked/>
    <w:rsid w:val="00881083"/>
    <w:rPr>
      <w:rFonts w:ascii="Arial" w:hAnsi="Arial"/>
      <w:b/>
      <w:lang w:val="en-GB" w:eastAsia="en-US"/>
    </w:rPr>
  </w:style>
  <w:style w:type="paragraph" w:styleId="af1">
    <w:name w:val="List Paragraph"/>
    <w:basedOn w:val="a"/>
    <w:uiPriority w:val="34"/>
    <w:qFormat/>
    <w:rsid w:val="00881083"/>
    <w:pPr>
      <w:overflowPunct w:val="0"/>
      <w:autoSpaceDE w:val="0"/>
      <w:autoSpaceDN w:val="0"/>
      <w:adjustRightInd w:val="0"/>
      <w:spacing w:after="0"/>
      <w:ind w:left="720"/>
      <w:contextualSpacing/>
      <w:textAlignment w:val="baseline"/>
    </w:pPr>
  </w:style>
  <w:style w:type="character" w:customStyle="1" w:styleId="TACChar">
    <w:name w:val="TAC Char"/>
    <w:link w:val="TAC"/>
    <w:rsid w:val="00881083"/>
    <w:rPr>
      <w:rFonts w:ascii="Arial" w:hAnsi="Arial"/>
      <w:sz w:val="18"/>
      <w:lang w:val="en-GB" w:eastAsia="en-US"/>
    </w:rPr>
  </w:style>
  <w:style w:type="character" w:customStyle="1" w:styleId="TANChar">
    <w:name w:val="TAN Char"/>
    <w:link w:val="TAN"/>
    <w:rsid w:val="00881083"/>
    <w:rPr>
      <w:rFonts w:ascii="Arial" w:hAnsi="Arial"/>
      <w:sz w:val="18"/>
      <w:lang w:val="en-GB" w:eastAsia="en-US"/>
    </w:rPr>
  </w:style>
  <w:style w:type="character" w:customStyle="1" w:styleId="2Char">
    <w:name w:val="标题 2 Char"/>
    <w:link w:val="2"/>
    <w:rsid w:val="00DB1323"/>
    <w:rPr>
      <w:rFonts w:ascii="Arial" w:hAnsi="Arial"/>
      <w:sz w:val="32"/>
      <w:lang w:val="en-GB" w:eastAsia="en-US"/>
    </w:rPr>
  </w:style>
  <w:style w:type="character" w:customStyle="1" w:styleId="PLChar">
    <w:name w:val="PL Char"/>
    <w:link w:val="PL"/>
    <w:locked/>
    <w:rsid w:val="00DB132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21863-6EF2-479E-9BEB-A3B0D6C86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15</Pages>
  <Words>3877</Words>
  <Characters>22100</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1900-01-01T08:00:00Z</cp:lastPrinted>
  <dcterms:created xsi:type="dcterms:W3CDTF">2020-05-09T06:23:00Z</dcterms:created>
  <dcterms:modified xsi:type="dcterms:W3CDTF">2020-05-20T08:32:00Z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(2)ElmSmbPHCCIPBfjaetZNt/kIbv5dAExml1/X5uUeunWWcj226/98WxK4AYt1WYbs9hU693rp
mn+lmmZ98MeN/LejOq6CDnpgo98g3RwlnL4F5/GiUFOrQe7/24yCl+15/gwKJpi/uJYc8eUF
mI1MMJS1O8v1ITeNbxGj8ULIMvILqNmcBf8zDL6pVBuLbhO/jLDMpFG4hYoacIq8O3Nk0pFJ
PR6Wx+mNykI6v7S3em</vt:lpwstr>
  </property>
  <property fmtid="{D5CDD505-2E9C-101B-9397-08002B2CF9AE}" pid="22" name="_2015_ms_pID_7253431">
    <vt:lpwstr>r0SMJWFTFqjLT4aOYIt6vwuJ5B2Y3zPqbF5moN3qV+eTmxAqRiI0zp
HR7uZ2e4f/MvFK4InOVNBISIvbvpavI19Ol+Y4wc/nat8twz0L0DrYrwvSypAvt6ndQuVwxt
b8gJjFwN9SNv+7LqTP5n0PT05xm5NlopPD+MSN1drIKOxBMftiw+bbcjhWFv1rzA6ctpOBwL
i+WEx0tu2yWZ18Rf</vt:lpwstr>
  </property>
</Properties>
</file>